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A9" w:rsidRPr="00AE0448" w:rsidRDefault="006925A9" w:rsidP="006925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0448">
        <w:rPr>
          <w:rFonts w:ascii="Times New Roman" w:hAnsi="Times New Roman"/>
          <w:b/>
          <w:caps/>
          <w:sz w:val="28"/>
          <w:szCs w:val="28"/>
        </w:rPr>
        <w:t>МІНІСТЕРСТВО ОСВІТИ І НАУКИ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E0448">
        <w:rPr>
          <w:rFonts w:ascii="Times New Roman" w:hAnsi="Times New Roman"/>
          <w:b/>
          <w:caps/>
          <w:sz w:val="28"/>
          <w:szCs w:val="28"/>
        </w:rPr>
        <w:t>У</w:t>
      </w:r>
      <w:r>
        <w:rPr>
          <w:rFonts w:ascii="Times New Roman" w:hAnsi="Times New Roman"/>
          <w:b/>
          <w:caps/>
          <w:sz w:val="28"/>
          <w:szCs w:val="28"/>
        </w:rPr>
        <w:t>КРАЇНИ</w:t>
      </w:r>
    </w:p>
    <w:p w:rsidR="006925A9" w:rsidRPr="00AE0448" w:rsidRDefault="006925A9" w:rsidP="006925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0448">
        <w:rPr>
          <w:rFonts w:ascii="Times New Roman" w:hAnsi="Times New Roman"/>
          <w:b/>
          <w:caps/>
          <w:sz w:val="28"/>
          <w:szCs w:val="28"/>
        </w:rPr>
        <w:t>МІНІСТЕРСТВО КУЛЬТУРИ УКРАЇНИ</w:t>
      </w: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КОМУНАЛЬНИЙ ВИЩИЙ НАВЧАЛЬНИЙ ЗАКЛАД</w:t>
      </w: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«ХЕРСОНСЬКЕ УЧИЛИЩЕ КУЛЬТУРИ»</w:t>
      </w: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ХЕРСОНСЬКОЇ ОБЛАСНОЇ РАДИ</w:t>
      </w: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5A9" w:rsidRPr="00AE0448" w:rsidRDefault="006925A9" w:rsidP="006925A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ОСВІТНЬО-професійна  ПРОГРАМа</w:t>
      </w: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ОСВІТНЬ</w:t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КВАЛІФІКАЦІЙНИЙ РІВЕНЬ:</w:t>
      </w:r>
      <w:r>
        <w:rPr>
          <w:rFonts w:ascii="Times New Roman" w:hAnsi="Times New Roman"/>
          <w:sz w:val="28"/>
          <w:szCs w:val="28"/>
        </w:rPr>
        <w:t xml:space="preserve">  Молодш</w:t>
      </w:r>
      <w:r w:rsidRPr="009E1956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спеціалі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</w:p>
    <w:p w:rsidR="006925A9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Ступінь:</w:t>
      </w:r>
      <w:r>
        <w:rPr>
          <w:rFonts w:ascii="Times New Roman" w:hAnsi="Times New Roman"/>
          <w:sz w:val="28"/>
          <w:szCs w:val="28"/>
        </w:rPr>
        <w:t xml:space="preserve">  Молодший спеціалі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</w:p>
    <w:p w:rsidR="006925A9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5A9" w:rsidRPr="00AE0448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Галузь знань:  </w:t>
      </w:r>
      <w:r w:rsidRPr="00AE0448">
        <w:rPr>
          <w:rFonts w:ascii="Times New Roman" w:hAnsi="Times New Roman"/>
          <w:sz w:val="28"/>
          <w:szCs w:val="28"/>
        </w:rPr>
        <w:t>02 Культура і мистецтво</w:t>
      </w:r>
    </w:p>
    <w:p w:rsidR="006925A9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5A9" w:rsidRPr="00AE0448" w:rsidRDefault="006925A9" w:rsidP="006925A9">
      <w:pPr>
        <w:pStyle w:val="a6"/>
        <w:spacing w:after="0" w:line="240" w:lineRule="auto"/>
        <w:ind w:righ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Спеціальність: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E0448">
        <w:rPr>
          <w:rFonts w:ascii="Times New Roman" w:hAnsi="Times New Roman"/>
          <w:sz w:val="28"/>
          <w:szCs w:val="28"/>
        </w:rPr>
        <w:t>029 Інформаційна, бібліотечна та архівна справа</w:t>
      </w:r>
    </w:p>
    <w:p w:rsidR="006925A9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5A9" w:rsidRPr="006925A9" w:rsidRDefault="006925A9" w:rsidP="006925A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6925A9" w:rsidRPr="006925A9" w:rsidRDefault="006925A9" w:rsidP="006925A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6925A9" w:rsidRPr="006925A9" w:rsidRDefault="006925A9" w:rsidP="006925A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Розглянуто та затверджено</w:t>
      </w:r>
    </w:p>
    <w:p w:rsidR="006925A9" w:rsidRDefault="006925A9" w:rsidP="006925A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Педагогічною  радою КВНЗ «ХУК</w:t>
      </w:r>
      <w:proofErr w:type="gramStart"/>
      <w:r>
        <w:rPr>
          <w:rFonts w:ascii="Times New Roman" w:hAnsi="Times New Roman"/>
          <w:sz w:val="28"/>
          <w:szCs w:val="28"/>
        </w:rPr>
        <w:t>»Х</w:t>
      </w:r>
      <w:proofErr w:type="gramEnd"/>
      <w:r>
        <w:rPr>
          <w:rFonts w:ascii="Times New Roman" w:hAnsi="Times New Roman"/>
          <w:sz w:val="28"/>
          <w:szCs w:val="28"/>
        </w:rPr>
        <w:t>ОР</w:t>
      </w:r>
    </w:p>
    <w:p w:rsidR="006925A9" w:rsidRDefault="006925A9" w:rsidP="006925A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Pr="00F91B46">
        <w:rPr>
          <w:rFonts w:ascii="Times New Roman" w:hAnsi="Times New Roman"/>
          <w:sz w:val="28"/>
          <w:szCs w:val="28"/>
        </w:rPr>
        <w:t>1</w:t>
      </w:r>
      <w:r w:rsidRPr="00417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 29.08.2016 р.</w:t>
      </w:r>
    </w:p>
    <w:p w:rsidR="006925A9" w:rsidRDefault="006925A9" w:rsidP="006925A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-5080</wp:posOffset>
            </wp:positionV>
            <wp:extent cx="1513205" cy="150304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5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40640</wp:posOffset>
            </wp:positionV>
            <wp:extent cx="1902460" cy="746125"/>
            <wp:effectExtent l="19050" t="0" r="2540" b="0"/>
            <wp:wrapNone/>
            <wp:docPr id="2" name="Рисунок 1" descr="Описание: C:\Users\tech\Desktop\tmp93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tech\Desktop\tmp9302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Голова Педагогічної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>, директор</w:t>
      </w:r>
    </w:p>
    <w:p w:rsidR="006925A9" w:rsidRDefault="006925A9" w:rsidP="006925A9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</w:p>
    <w:p w:rsidR="006925A9" w:rsidRDefault="006925A9" w:rsidP="006925A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М.Г. Варгун</w:t>
      </w: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5A9" w:rsidRP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5A9" w:rsidRP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Херсон</w:t>
      </w: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6925A9">
        <w:rPr>
          <w:rFonts w:ascii="Times New Roman" w:hAnsi="Times New Roman"/>
          <w:sz w:val="28"/>
          <w:szCs w:val="28"/>
        </w:rPr>
        <w:t>6</w:t>
      </w:r>
      <w:r>
        <w:br w:type="page"/>
      </w:r>
    </w:p>
    <w:p w:rsidR="006925A9" w:rsidRDefault="006925A9" w:rsidP="006925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І Преамбула</w:t>
      </w:r>
    </w:p>
    <w:p w:rsidR="006925A9" w:rsidRDefault="006925A9" w:rsidP="006925A9">
      <w:pPr>
        <w:shd w:val="clear" w:color="auto" w:fill="FFFFFF"/>
        <w:spacing w:after="0" w:line="240" w:lineRule="auto"/>
        <w:ind w:left="98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5A9" w:rsidRDefault="006925A9" w:rsidP="006925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РОЗРОБЛЕНО</w:t>
      </w:r>
    </w:p>
    <w:p w:rsidR="006925A9" w:rsidRDefault="006925A9" w:rsidP="006925A9">
      <w:pPr>
        <w:shd w:val="clear" w:color="auto" w:fill="FFFFFF"/>
        <w:spacing w:after="0" w:line="240" w:lineRule="auto"/>
        <w:ind w:firstLine="9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робочого групою КВНЗ «Херсонське училище культури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»Х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ОР</w:t>
      </w:r>
    </w:p>
    <w:p w:rsidR="006925A9" w:rsidRDefault="006925A9" w:rsidP="006925A9">
      <w:pPr>
        <w:shd w:val="clear" w:color="auto" w:fill="FFFFFF"/>
        <w:spacing w:after="0" w:line="240" w:lineRule="auto"/>
        <w:ind w:firstLine="98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925A9" w:rsidRDefault="006925A9" w:rsidP="006925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8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ЗАТВЕРДЖЕНО </w:t>
      </w:r>
      <w:r w:rsidRPr="00F91B46">
        <w:rPr>
          <w:rFonts w:ascii="Times New Roman" w:hAnsi="Times New Roman"/>
          <w:sz w:val="28"/>
          <w:szCs w:val="28"/>
        </w:rPr>
        <w:t>наказом директора училища № 48 від 31.08.2016 р.</w:t>
      </w:r>
    </w:p>
    <w:p w:rsidR="006925A9" w:rsidRDefault="006925A9" w:rsidP="006925A9">
      <w:pPr>
        <w:pStyle w:val="10"/>
        <w:shd w:val="clear" w:color="auto" w:fill="FFFFFF"/>
        <w:spacing w:after="0" w:line="240" w:lineRule="auto"/>
        <w:ind w:left="9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5A9" w:rsidRDefault="006925A9" w:rsidP="006925A9">
      <w:pPr>
        <w:pStyle w:val="10"/>
        <w:shd w:val="clear" w:color="auto" w:fill="FFFFFF"/>
        <w:spacing w:after="0" w:line="240" w:lineRule="auto"/>
        <w:ind w:left="9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РОЗРОБНИКИ СТАНДАРТУ ВИЩОГО НАВЧАЛЬНОГО ЗАКЛАДУ:</w:t>
      </w:r>
    </w:p>
    <w:tbl>
      <w:tblPr>
        <w:tblW w:w="9853" w:type="dxa"/>
        <w:tblInd w:w="-20" w:type="dxa"/>
        <w:tblCellMar>
          <w:left w:w="88" w:type="dxa"/>
        </w:tblCellMar>
        <w:tblLook w:val="00A0" w:firstRow="1" w:lastRow="0" w:firstColumn="1" w:lastColumn="0" w:noHBand="0" w:noVBand="0"/>
      </w:tblPr>
      <w:tblGrid>
        <w:gridCol w:w="3552"/>
        <w:gridCol w:w="6301"/>
      </w:tblGrid>
      <w:tr w:rsidR="006925A9" w:rsidRPr="008E314A" w:rsidTr="003B652C">
        <w:tc>
          <w:tcPr>
            <w:tcW w:w="3552" w:type="dxa"/>
            <w:tcMar>
              <w:left w:w="88" w:type="dxa"/>
            </w:tcMar>
            <w:vAlign w:val="center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Новицька</w:t>
            </w:r>
          </w:p>
          <w:p w:rsidR="006925A9" w:rsidRPr="008E314A" w:rsidRDefault="006925A9" w:rsidP="003B6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Вікторія Владиславівна</w:t>
            </w:r>
          </w:p>
        </w:tc>
        <w:tc>
          <w:tcPr>
            <w:tcW w:w="6301" w:type="dxa"/>
            <w:tcMar>
              <w:left w:w="88" w:type="dxa"/>
            </w:tcMar>
            <w:vAlign w:val="center"/>
          </w:tcPr>
          <w:p w:rsidR="006925A9" w:rsidRDefault="006925A9" w:rsidP="003B652C">
            <w:pPr>
              <w:pStyle w:val="5"/>
              <w:rPr>
                <w:bCs/>
                <w:sz w:val="28"/>
                <w:szCs w:val="28"/>
                <w:u w:val="none"/>
              </w:rPr>
            </w:pPr>
          </w:p>
          <w:p w:rsidR="006925A9" w:rsidRPr="00535768" w:rsidRDefault="006925A9" w:rsidP="003B65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768">
              <w:rPr>
                <w:rFonts w:ascii="Times New Roman" w:hAnsi="Times New Roman"/>
                <w:bCs/>
                <w:sz w:val="28"/>
                <w:szCs w:val="28"/>
              </w:rPr>
              <w:t>Викладач-методист, Заступник директора з навчально-виховної роботи</w:t>
            </w:r>
            <w:r w:rsidRPr="00535768">
              <w:rPr>
                <w:rFonts w:ascii="Times New Roman" w:hAnsi="Times New Roman"/>
              </w:rPr>
              <w:t xml:space="preserve"> </w:t>
            </w:r>
            <w:r w:rsidRPr="00535768">
              <w:rPr>
                <w:rFonts w:ascii="Times New Roman" w:hAnsi="Times New Roman"/>
                <w:color w:val="000000"/>
                <w:sz w:val="28"/>
                <w:szCs w:val="28"/>
              </w:rPr>
              <w:t>КВНЗ «Херсонське училище культури</w:t>
            </w:r>
            <w:proofErr w:type="gramStart"/>
            <w:r w:rsidRPr="00535768">
              <w:rPr>
                <w:rFonts w:ascii="Times New Roman" w:hAnsi="Times New Roman"/>
                <w:color w:val="000000"/>
                <w:sz w:val="28"/>
                <w:szCs w:val="28"/>
              </w:rPr>
              <w:t>»Х</w:t>
            </w:r>
            <w:proofErr w:type="gramEnd"/>
            <w:r w:rsidRPr="00535768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</w:p>
          <w:p w:rsidR="006925A9" w:rsidRDefault="006925A9" w:rsidP="003B652C">
            <w:pPr>
              <w:pStyle w:val="5"/>
              <w:rPr>
                <w:bCs/>
                <w:sz w:val="28"/>
                <w:szCs w:val="28"/>
                <w:u w:val="none"/>
              </w:rPr>
            </w:pPr>
          </w:p>
          <w:p w:rsidR="006925A9" w:rsidRDefault="006925A9" w:rsidP="003B652C">
            <w:pPr>
              <w:pStyle w:val="5"/>
              <w:rPr>
                <w:sz w:val="28"/>
                <w:szCs w:val="28"/>
              </w:rPr>
            </w:pPr>
          </w:p>
        </w:tc>
      </w:tr>
      <w:tr w:rsidR="006925A9" w:rsidRPr="008E314A" w:rsidTr="003B652C">
        <w:trPr>
          <w:trHeight w:val="1503"/>
        </w:trPr>
        <w:tc>
          <w:tcPr>
            <w:tcW w:w="3552" w:type="dxa"/>
            <w:tcMar>
              <w:left w:w="88" w:type="dxa"/>
            </w:tcMar>
            <w:vAlign w:val="center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Музика</w:t>
            </w:r>
          </w:p>
          <w:p w:rsidR="006925A9" w:rsidRPr="008E314A" w:rsidRDefault="006925A9" w:rsidP="003B6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Євгеніївна</w:t>
            </w:r>
          </w:p>
        </w:tc>
        <w:tc>
          <w:tcPr>
            <w:tcW w:w="6301" w:type="dxa"/>
            <w:tcMar>
              <w:left w:w="88" w:type="dxa"/>
            </w:tcMar>
            <w:vAlign w:val="center"/>
          </w:tcPr>
          <w:p w:rsidR="006925A9" w:rsidRPr="00535768" w:rsidRDefault="006925A9" w:rsidP="003B65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768">
              <w:rPr>
                <w:rFonts w:ascii="Times New Roman" w:hAnsi="Times New Roman"/>
                <w:bCs/>
                <w:sz w:val="28"/>
                <w:szCs w:val="28"/>
              </w:rPr>
              <w:t xml:space="preserve">Викладач-методист, голова циклової комісії «Бібліотечна справа» </w:t>
            </w:r>
            <w:r w:rsidRPr="00535768">
              <w:rPr>
                <w:rFonts w:ascii="Times New Roman" w:hAnsi="Times New Roman"/>
                <w:color w:val="000000"/>
                <w:sz w:val="28"/>
                <w:szCs w:val="28"/>
              </w:rPr>
              <w:t>КВНЗ «Херсонське училище культури</w:t>
            </w:r>
            <w:proofErr w:type="gramStart"/>
            <w:r w:rsidRPr="00535768">
              <w:rPr>
                <w:rFonts w:ascii="Times New Roman" w:hAnsi="Times New Roman"/>
                <w:color w:val="000000"/>
                <w:sz w:val="28"/>
                <w:szCs w:val="28"/>
              </w:rPr>
              <w:t>»Х</w:t>
            </w:r>
            <w:proofErr w:type="gramEnd"/>
            <w:r w:rsidRPr="00535768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</w:p>
          <w:p w:rsidR="006925A9" w:rsidRPr="00535768" w:rsidRDefault="006925A9" w:rsidP="003B652C">
            <w:pPr>
              <w:pStyle w:val="5"/>
              <w:rPr>
                <w:bCs/>
                <w:sz w:val="28"/>
                <w:szCs w:val="28"/>
                <w:u w:val="none"/>
              </w:rPr>
            </w:pPr>
          </w:p>
          <w:p w:rsidR="006925A9" w:rsidRPr="008E314A" w:rsidRDefault="006925A9" w:rsidP="003B6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5A9" w:rsidRPr="008E314A" w:rsidTr="003B652C">
        <w:tc>
          <w:tcPr>
            <w:tcW w:w="3552" w:type="dxa"/>
            <w:tcMar>
              <w:left w:w="88" w:type="dxa"/>
            </w:tcMar>
            <w:vAlign w:val="center"/>
          </w:tcPr>
          <w:p w:rsidR="006925A9" w:rsidRPr="008E314A" w:rsidRDefault="006925A9" w:rsidP="003B6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1" w:type="dxa"/>
            <w:tcMar>
              <w:left w:w="88" w:type="dxa"/>
            </w:tcMar>
            <w:vAlign w:val="center"/>
          </w:tcPr>
          <w:p w:rsidR="006925A9" w:rsidRDefault="006925A9" w:rsidP="003B652C">
            <w:pPr>
              <w:pStyle w:val="5"/>
            </w:pPr>
          </w:p>
        </w:tc>
      </w:tr>
    </w:tbl>
    <w:p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Цей стандарт не може бути повністю чи частково відтворений, тиражований чи розповсюджений без дозволу </w:t>
      </w:r>
      <w:r>
        <w:rPr>
          <w:rFonts w:ascii="Times New Roman" w:hAnsi="Times New Roman"/>
          <w:color w:val="000000"/>
          <w:sz w:val="28"/>
          <w:szCs w:val="28"/>
        </w:rPr>
        <w:t>КВНЗ «Херсонське училище культури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»Х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ОР</w:t>
      </w:r>
    </w:p>
    <w:p w:rsidR="006925A9" w:rsidRDefault="006925A9" w:rsidP="006925A9">
      <w:pPr>
        <w:spacing w:after="0" w:line="240" w:lineRule="auto"/>
        <w:ind w:firstLine="987"/>
        <w:jc w:val="both"/>
        <w:rPr>
          <w:rFonts w:ascii="Times New Roman" w:hAnsi="Times New Roman"/>
          <w:caps/>
          <w:sz w:val="28"/>
          <w:szCs w:val="28"/>
        </w:rPr>
      </w:pPr>
    </w:p>
    <w:p w:rsidR="006925A9" w:rsidRDefault="006925A9" w:rsidP="006925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5A9" w:rsidRPr="006712E2" w:rsidRDefault="006925A9" w:rsidP="00692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І.  </w:t>
      </w:r>
      <w:proofErr w:type="gramStart"/>
      <w:r w:rsidRPr="006712E2">
        <w:rPr>
          <w:rFonts w:ascii="Times New Roman" w:hAnsi="Times New Roman"/>
          <w:b/>
          <w:sz w:val="28"/>
          <w:szCs w:val="28"/>
        </w:rPr>
        <w:t>ПРОФ</w:t>
      </w:r>
      <w:proofErr w:type="gramEnd"/>
      <w:r w:rsidRPr="006712E2">
        <w:rPr>
          <w:rFonts w:ascii="Times New Roman" w:hAnsi="Times New Roman"/>
          <w:b/>
          <w:sz w:val="28"/>
          <w:szCs w:val="28"/>
        </w:rPr>
        <w:t xml:space="preserve">ІЛЬ ОСВІТНЬОЇ ПРОГРАМИ </w:t>
      </w:r>
    </w:p>
    <w:p w:rsidR="006925A9" w:rsidRPr="00C40AB1" w:rsidRDefault="006925A9" w:rsidP="006925A9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C40AB1">
        <w:rPr>
          <w:rFonts w:ascii="Times New Roman" w:hAnsi="Times New Roman"/>
          <w:b/>
          <w:sz w:val="28"/>
          <w:szCs w:val="28"/>
        </w:rPr>
        <w:t>Освітнього ступеня «молодший спеціаліст»</w:t>
      </w:r>
    </w:p>
    <w:p w:rsidR="006925A9" w:rsidRDefault="006925A9" w:rsidP="006925A9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зі </w:t>
      </w:r>
      <w:r w:rsidRPr="00C40AB1">
        <w:rPr>
          <w:rFonts w:ascii="Times New Roman" w:hAnsi="Times New Roman"/>
          <w:b/>
          <w:sz w:val="28"/>
          <w:szCs w:val="28"/>
        </w:rPr>
        <w:t>спеціальності 02</w:t>
      </w:r>
      <w:r>
        <w:rPr>
          <w:rFonts w:ascii="Times New Roman" w:hAnsi="Times New Roman"/>
          <w:b/>
          <w:sz w:val="28"/>
          <w:szCs w:val="28"/>
        </w:rPr>
        <w:t>9</w:t>
      </w:r>
      <w:r w:rsidRPr="00C40A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Інформаційна, бібліотечна та архівна справа</w:t>
      </w:r>
    </w:p>
    <w:p w:rsidR="006925A9" w:rsidRPr="00CC374E" w:rsidRDefault="006925A9" w:rsidP="006925A9"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спеціалізацією «Бібліотечна справа»</w:t>
      </w:r>
    </w:p>
    <w:p w:rsidR="006925A9" w:rsidRDefault="006925A9" w:rsidP="006925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20"/>
        <w:gridCol w:w="634"/>
        <w:gridCol w:w="6688"/>
      </w:tblGrid>
      <w:tr w:rsidR="006925A9" w:rsidRPr="005547D5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Повна назва в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ищ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ого навчального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 та структурного підрозділу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вищий навчальний заклад «Х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>ерсонське училище культури» Х</w:t>
            </w:r>
            <w:r>
              <w:rPr>
                <w:rFonts w:ascii="Times New Roman" w:hAnsi="Times New Roman"/>
                <w:sz w:val="24"/>
                <w:szCs w:val="24"/>
              </w:rPr>
              <w:t>ерсонської обласної ради</w:t>
            </w:r>
          </w:p>
        </w:tc>
      </w:tr>
      <w:tr w:rsidR="006925A9" w:rsidRPr="005547D5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Ступень вищої освіти та назва кваліфікації мовою оригіналу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9E1956" w:rsidRDefault="006925A9" w:rsidP="003B652C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9E1956">
              <w:rPr>
                <w:rFonts w:ascii="Times New Roman" w:hAnsi="Times New Roman"/>
                <w:sz w:val="24"/>
                <w:szCs w:val="24"/>
              </w:rPr>
              <w:t xml:space="preserve">3479 - Фахівець з бібліотечної справи </w:t>
            </w:r>
          </w:p>
        </w:tc>
      </w:tr>
      <w:tr w:rsidR="006925A9" w:rsidRPr="005547D5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Default="006925A9" w:rsidP="003B652C">
            <w:pPr>
              <w:pStyle w:val="1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25A9" w:rsidRPr="009F529F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Тип диплому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 xml:space="preserve"> та обсяг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освітньої 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програми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C05F9D" w:rsidRDefault="006925A9" w:rsidP="003B652C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C05F9D">
              <w:rPr>
                <w:rFonts w:ascii="Times New Roman" w:hAnsi="Times New Roman"/>
                <w:sz w:val="24"/>
                <w:szCs w:val="24"/>
              </w:rPr>
              <w:t>Диплом «молодшого спеціаліста», Одиничний, 120 кредитів ЄКТС, термін навчання 2 роки 10 місяців та 1 рік 10 місяців</w:t>
            </w:r>
          </w:p>
        </w:tc>
      </w:tr>
      <w:tr w:rsidR="006925A9" w:rsidRPr="005547D5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Наявність акредитації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Default="006925A9" w:rsidP="003B652C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Програма впроваджується в 2016 році</w:t>
            </w:r>
          </w:p>
        </w:tc>
      </w:tr>
      <w:tr w:rsidR="006925A9" w:rsidRPr="005547D5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Цикл/р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івень програми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НРК України – 5 рівень</w:t>
            </w:r>
          </w:p>
        </w:tc>
      </w:tr>
      <w:tr w:rsidR="006925A9" w:rsidRPr="005547D5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Передумови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Наявність базової загальної середньої освіти / повна загальна середня освіта</w:t>
            </w:r>
          </w:p>
        </w:tc>
      </w:tr>
      <w:tr w:rsidR="006925A9" w:rsidRPr="005547D5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Мова(и) викладання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Default="006925A9" w:rsidP="003B652C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Державна</w:t>
            </w:r>
          </w:p>
        </w:tc>
      </w:tr>
      <w:tr w:rsidR="006925A9" w:rsidRPr="005547D5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F3154D" w:rsidRDefault="006925A9" w:rsidP="003B6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F9D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ограма акредитується вперше / 5</w:t>
            </w:r>
            <w:r w:rsidRPr="00C05F9D">
              <w:rPr>
                <w:rFonts w:ascii="Times New Roman" w:hAnsi="Times New Roman"/>
                <w:sz w:val="28"/>
                <w:szCs w:val="28"/>
              </w:rPr>
              <w:t xml:space="preserve"> рокі</w:t>
            </w:r>
            <w:proofErr w:type="gramStart"/>
            <w:r w:rsidRPr="00C05F9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6925A9" w:rsidRPr="00F3154D" w:rsidRDefault="006925A9" w:rsidP="003B6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5A9" w:rsidRPr="009F529F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6925A9" w:rsidRDefault="006925A9" w:rsidP="003B65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8F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web: </w:t>
            </w:r>
            <w:r w:rsidRPr="006925A9">
              <w:rPr>
                <w:rFonts w:ascii="Times New Roman" w:hAnsi="Times New Roman"/>
                <w:sz w:val="24"/>
                <w:szCs w:val="24"/>
                <w:lang w:val="en-US"/>
              </w:rPr>
              <w:t>http://www.uchkult.ks.ua</w:t>
            </w:r>
          </w:p>
          <w:p w:rsidR="006925A9" w:rsidRPr="00FE08F6" w:rsidRDefault="006925A9" w:rsidP="003B652C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A9" w:rsidRPr="005547D5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 xml:space="preserve">Ліцензія 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A9" w:rsidRPr="005547D5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 xml:space="preserve">Сертифікат 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A9" w:rsidRPr="005547D5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Галузь знань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02 Культура і мистецтво</w:t>
            </w:r>
          </w:p>
        </w:tc>
      </w:tr>
      <w:tr w:rsidR="006925A9" w:rsidRPr="002F6B4C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2F6B4C" w:rsidRDefault="006925A9" w:rsidP="003B652C">
            <w:pPr>
              <w:pStyle w:val="1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25A9" w:rsidRPr="005547D5" w:rsidTr="006925A9">
        <w:trPr>
          <w:trHeight w:val="8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A9" w:rsidRPr="005547D5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 освітньої</w:t>
            </w: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програми</w:t>
            </w:r>
          </w:p>
        </w:tc>
      </w:tr>
      <w:tr w:rsidR="006925A9" w:rsidRPr="009F529F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Дана програма формує у студентів комплекс знань, умінь та навичок в управлінні, організації роботи з документами в організаціях, установах, підприємствах різної форми власності. Метою програми є формування теоретичних знань, практичних умінь і навичок, достатніх для успішного виконання професійних обов’язків з інформаційного забезпечення різних сфер людської діяльності та бібліотечно-бібліографічного обслуговування користувачів бібліотек різних типів; підготовка фахівців з новими поглядами та способом мислення, лідерськими навичками і готовністю вирішувати проблем</w:t>
            </w:r>
            <w:r w:rsidRPr="00DD6A1D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956">
              <w:rPr>
                <w:rFonts w:ascii="Times New Roman" w:hAnsi="Times New Roman"/>
                <w:sz w:val="24"/>
                <w:szCs w:val="24"/>
              </w:rPr>
              <w:t>; отримання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 xml:space="preserve"> практичних навичок з проектування систем управління документами та архівного зберігання документів. </w:t>
            </w:r>
          </w:p>
        </w:tc>
      </w:tr>
      <w:tr w:rsidR="006925A9" w:rsidRPr="009F529F" w:rsidTr="006925A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A9" w:rsidRPr="005547D5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освітньої </w:t>
            </w: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>програми</w:t>
            </w:r>
          </w:p>
        </w:tc>
      </w:tr>
      <w:tr w:rsidR="006925A9" w:rsidRPr="009F529F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Предметна область (галузь знань, спеціальність, спеціалізація)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Інформаційне забезпечення різних сфер людської діяльності та бібліотечно-бібліографічне обслуговування користувачів бібліотек різних типів. </w:t>
            </w:r>
          </w:p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Популяризація, збереження і використання культурних цінностей на задоволення потреб громадян. </w:t>
            </w:r>
          </w:p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Види управлінських документів та їх проектування.</w:t>
            </w:r>
          </w:p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Інформаційно-комунікаційні потоки в організації. </w:t>
            </w:r>
          </w:p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Базові дисципліни: «Автоматизовані бібліотечні технології»,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«Аналітико-синтетична </w:t>
            </w:r>
            <w:r w:rsidRPr="009E1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обробка документної інформації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554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«Основи інформаційних технологій», «Організація потоків та масивів документів», «Документознавство та інформаційна діяльність», </w:t>
            </w:r>
            <w:r w:rsidRPr="00554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«Бібліотечні інформаційно-пошукові системи», «Управління бібліотечною справою», «Обслуговування в ДІС», «Бібліографічна діяльність в ДІС», тощо.</w:t>
            </w:r>
          </w:p>
        </w:tc>
      </w:tr>
      <w:tr w:rsidR="006925A9" w:rsidRPr="005547D5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 xml:space="preserve">Орієнтація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освітньої 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програми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Програма професійна прикладна. </w:t>
            </w:r>
          </w:p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Основу програми підготовки молодших спеціалістів складають дисципліни в галузі документознавства, архівознавства, права, інформаційних технологій, комунікацій. </w:t>
            </w:r>
          </w:p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Програма базується на забезпеченні права громадян на вільний доступ до інформації, знань, залучення до цінностей культури, науки та освіти, що зберігаються в бібліотеках, функціонування стандартизованого технологічного процесу документування управлінської діяльності.   </w:t>
            </w:r>
          </w:p>
        </w:tc>
      </w:tr>
      <w:tr w:rsidR="006925A9" w:rsidRPr="005547D5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Основний ф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 xml:space="preserve">окус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освітньої 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програми:</w:t>
            </w:r>
          </w:p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загальна/спеціальна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Загальна освіта в області </w:t>
            </w:r>
            <w:r w:rsidRPr="00554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документаційного забезпечення управління, інформаційно-аналітичної діяльності та архівної справи.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 xml:space="preserve"> Спеціальна освіта та професійна підготовка у сфері інформаційної, бібліотечної та архівної справи. </w:t>
            </w:r>
          </w:p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Спр</w:t>
            </w:r>
            <w:r>
              <w:rPr>
                <w:rFonts w:ascii="Times New Roman" w:hAnsi="Times New Roman"/>
                <w:sz w:val="24"/>
                <w:szCs w:val="24"/>
              </w:rPr>
              <w:t>ямованість програми: академічно-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>практична підготовка.</w:t>
            </w:r>
          </w:p>
        </w:tc>
      </w:tr>
      <w:tr w:rsidR="006925A9" w:rsidRPr="009F529F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Особливості програми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Програма містить незалежну складову міждисциплінарного навчання, що забезпечують фахівці з документознавства та бібліотечної справи.</w:t>
            </w:r>
          </w:p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Програма розвиває перспективи професійної підготовки фахівців з інформаційної, бібліотечної та архівної  справи з урахуванням специфічних особливостей функціонування установ, закладів, організацій та підприємств різних форм власності.</w:t>
            </w:r>
          </w:p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Програма передбачає такі компоненти:</w:t>
            </w:r>
          </w:p>
          <w:p w:rsidR="006925A9" w:rsidRPr="005547D5" w:rsidRDefault="006925A9" w:rsidP="003B652C">
            <w:pPr>
              <w:pStyle w:val="1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цикли дисциплін, що формують загальні та  фахові/спеціальні компетенції – становлять 75% від загального обсягу – 95 кредитів ЄКТС (2850 год);</w:t>
            </w:r>
          </w:p>
          <w:p w:rsidR="006925A9" w:rsidRPr="005547D5" w:rsidRDefault="006925A9" w:rsidP="003B652C">
            <w:pPr>
              <w:pStyle w:val="1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цикл дисциплін за вибором навчального закладу та самостійного вибору студента становить 25% від загального обсягу – 20 кредитів ЄКТС (600 год).</w:t>
            </w:r>
          </w:p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Завдяки циклу дисциплін самостійного вибору студентів, надається можливість студентам здобути додаткові компетентності відповідно до їх інтересів та здібностей.</w:t>
            </w:r>
            <w:r w:rsidRPr="00554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925A9" w:rsidRPr="009F529F" w:rsidTr="006925A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A9" w:rsidRPr="005547D5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Придатність випускників до п</w:t>
            </w: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 xml:space="preserve">рацевлаштування 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подальшого навчання</w:t>
            </w:r>
          </w:p>
        </w:tc>
      </w:tr>
      <w:tr w:rsidR="006925A9" w:rsidRPr="005547D5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Придатність до п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рацевлаштування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Робочі місця на підприємствах будь-якої організаційно-правої форми на посадах: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3479 -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 xml:space="preserve"> фахівець з бібліотечної справи,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2432.2 - 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 xml:space="preserve">бібліотекар-бібліограф, </w:t>
            </w:r>
            <w:r>
              <w:rPr>
                <w:rFonts w:ascii="Times New Roman" w:hAnsi="Times New Roman"/>
                <w:sz w:val="24"/>
                <w:szCs w:val="24"/>
              </w:rPr>
              <w:t>4141 – архіваріус, конторський службовець (бібліотека), оброблювач інформаційних матеріалів, підбирач довідкових та інформаційних матеріалів.</w:t>
            </w:r>
          </w:p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Молодший спеціаліст може бути використаний для роботи на первинному рівні управління структурними підрозділами.</w:t>
            </w:r>
          </w:p>
        </w:tc>
      </w:tr>
      <w:tr w:rsidR="006925A9" w:rsidRPr="005547D5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Подальше навчання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Можливість навчання за програмою першого рівня за цією галуззю  знань (що узгоджується з отриманим дипломом молодшого спеціаліста).</w:t>
            </w:r>
            <w:r w:rsidRPr="005547D5">
              <w:t xml:space="preserve"> </w:t>
            </w:r>
          </w:p>
        </w:tc>
      </w:tr>
      <w:tr w:rsidR="006925A9" w:rsidRPr="005547D5" w:rsidTr="006925A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5A9" w:rsidRPr="005547D5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Викладання та оцінювання</w:t>
            </w:r>
          </w:p>
        </w:tc>
      </w:tr>
      <w:tr w:rsidR="006925A9" w:rsidRPr="009F529F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Викладання та навчання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Студентоцентроване, проблемно-орієнтоване навчання, ініціативне самонавчання. </w:t>
            </w:r>
          </w:p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Викладання проводиться у вигляді лекцій, практичних занять в малих групах, практичних занять із розв’язанням ситуаційних завдань та використанням ділових ігор, тренінгів, що розвивають </w:t>
            </w:r>
            <w:r w:rsidRPr="005547D5">
              <w:rPr>
                <w:rFonts w:ascii="Times New Roman" w:hAnsi="Times New Roman"/>
                <w:sz w:val="24"/>
                <w:szCs w:val="24"/>
              </w:rPr>
              <w:lastRenderedPageBreak/>
              <w:t>лідерські навички та уміння працювати в команді,</w:t>
            </w:r>
            <w:r w:rsidRPr="005547D5">
              <w:t xml:space="preserve"> 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/>
                <w:sz w:val="24"/>
                <w:szCs w:val="24"/>
              </w:rPr>
              <w:t>тацій із викладачами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B72">
              <w:rPr>
                <w:rFonts w:ascii="Times New Roman" w:hAnsi="Times New Roman"/>
                <w:sz w:val="24"/>
                <w:szCs w:val="24"/>
              </w:rPr>
              <w:t>самостійної  роботи на основі підручників, посібників, конспектів та методичних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 xml:space="preserve"> порад, автоматизованих бібліотечно-інформаційних систем, проходження практики з використанням набутих знань, умінь та навичок.</w:t>
            </w:r>
          </w:p>
        </w:tc>
      </w:tr>
      <w:tr w:rsidR="006925A9" w:rsidRPr="009F529F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Оцінювання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Накопичувальна рейтингова система, що передбачає оцінювання студентів за усіма видами аудиторної та поза аудиторної (самостійної) навчальної діяльності, спрямованої на опанування навчального матеріалу з освітньої програми: поточний контроль, модульний, підсумковий контроль, екзамени, диференційовані заліки, усні презентації, захист звіту з різних видів практик, комплексний кваліфікаційний екзамен.</w:t>
            </w:r>
          </w:p>
        </w:tc>
      </w:tr>
      <w:tr w:rsidR="006925A9" w:rsidRPr="005547D5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>Програмні компетентності</w:t>
            </w:r>
          </w:p>
        </w:tc>
      </w:tr>
      <w:tr w:rsidR="006925A9" w:rsidRPr="009F529F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3C43D2" w:rsidRDefault="006925A9" w:rsidP="003B652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3D2">
              <w:rPr>
                <w:rStyle w:val="rvts0"/>
                <w:rFonts w:ascii="Times New Roman" w:hAnsi="Times New Roman"/>
                <w:sz w:val="24"/>
                <w:szCs w:val="24"/>
              </w:rPr>
              <w:t>Здатність розв’язувати типові спеціалізовані задачі в певній галузі професійної діяльності або у процесі навчання, що передбачає застосування положень і методів відповідної науки та характеризується певною невизначеністю умов.</w:t>
            </w:r>
          </w:p>
        </w:tc>
      </w:tr>
      <w:tr w:rsidR="006925A9" w:rsidRPr="005547D5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Загальні компетентності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(ЗК)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0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Здатність застосовувати знання у практичних ситуаціях (</w:t>
            </w:r>
            <w:r w:rsidRPr="005547D5">
              <w:rPr>
                <w:rStyle w:val="basetext1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уміння аналізувати ситуацію, знаходити шляхи розв’язання проблем, 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>навики вирішення реальних завдань).</w:t>
            </w:r>
          </w:p>
          <w:p w:rsidR="006925A9" w:rsidRPr="005547D5" w:rsidRDefault="006925A9" w:rsidP="003B652C">
            <w:pPr>
              <w:pStyle w:val="10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Здатність застосовувати </w:t>
            </w:r>
            <w:r w:rsidRPr="005547D5">
              <w:rPr>
                <w:rFonts w:ascii="Times New Roman" w:hAnsi="Times New Roman"/>
                <w:color w:val="000000"/>
                <w:sz w:val="24"/>
                <w:szCs w:val="24"/>
              </w:rPr>
              <w:t>знання та розуміння предметної області та розуміння професійної діяльності.</w:t>
            </w:r>
          </w:p>
          <w:p w:rsidR="006925A9" w:rsidRPr="005547D5" w:rsidRDefault="006925A9" w:rsidP="003B652C">
            <w:pPr>
              <w:pStyle w:val="10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Здатність спілкуватися державною мовою як усно, так і письмово (уміння </w:t>
            </w:r>
            <w:r w:rsidRPr="005547D5">
              <w:rPr>
                <w:rStyle w:val="basetext1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формулювати питання, аргументувати відповідь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>, навики ділового спілкування).</w:t>
            </w:r>
          </w:p>
          <w:p w:rsidR="006925A9" w:rsidRPr="005547D5" w:rsidRDefault="006925A9" w:rsidP="003B652C">
            <w:pPr>
              <w:pStyle w:val="10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спілкуватися іноземною мовою.</w:t>
            </w:r>
          </w:p>
          <w:p w:rsidR="006925A9" w:rsidRPr="005547D5" w:rsidRDefault="006925A9" w:rsidP="003B652C">
            <w:pPr>
              <w:pStyle w:val="10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Здатність вчитися і оволодівати сучасними знаннями (уміння сприймати інформацію, обробляти її та засвоювати на основі аналізу власного рівня знань).</w:t>
            </w:r>
          </w:p>
          <w:p w:rsidR="006925A9" w:rsidRPr="005547D5" w:rsidRDefault="006925A9" w:rsidP="003B652C">
            <w:pPr>
              <w:pStyle w:val="10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Здатність до пошуку, оброблення та аналізу інформації з різних джерел (уміння користуватися різними джерелами інформації, здатність до аналізу та синтезу).</w:t>
            </w:r>
          </w:p>
          <w:p w:rsidR="006925A9" w:rsidRPr="005547D5" w:rsidRDefault="006925A9" w:rsidP="003B652C">
            <w:pPr>
              <w:pStyle w:val="10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Здатність розвивати свій загальнокультурний та професійний рівень. </w:t>
            </w:r>
          </w:p>
          <w:p w:rsidR="006925A9" w:rsidRPr="005547D5" w:rsidRDefault="006925A9" w:rsidP="003B652C">
            <w:pPr>
              <w:pStyle w:val="10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Здатність мотивувати людей до спільної діяльності (навики відбору та застосування аргументів, підстав, уміння активізувати колективну діяльність).</w:t>
            </w:r>
          </w:p>
          <w:p w:rsidR="006925A9" w:rsidRPr="005547D5" w:rsidRDefault="006925A9" w:rsidP="003B652C">
            <w:pPr>
              <w:pStyle w:val="10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Здатність виявляти ініціативу та підприємливість (здатність висувати нові ідеї, пропозиції, уміння самостійно розпочинати яку-небудь справу, заповзятість).</w:t>
            </w:r>
          </w:p>
          <w:p w:rsidR="006925A9" w:rsidRPr="005547D5" w:rsidRDefault="006925A9" w:rsidP="003B652C">
            <w:pPr>
              <w:pStyle w:val="10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Здатність діяти на основі етичних міркувань (мотивів) (здатність діяти на основі розуміння та усвідомлення норм суспільної поведінки, моралі).</w:t>
            </w:r>
          </w:p>
          <w:p w:rsidR="006925A9" w:rsidRPr="005547D5" w:rsidRDefault="006925A9" w:rsidP="003B652C">
            <w:pPr>
              <w:pStyle w:val="10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Визначеність і наполегливість щодо поставлених завдань і взятих обов’язків (здатність до завзяття, прояву особистих вольових якостей)</w:t>
            </w:r>
          </w:p>
          <w:p w:rsidR="006925A9" w:rsidRPr="005547D5" w:rsidRDefault="006925A9" w:rsidP="003B652C">
            <w:pPr>
              <w:pStyle w:val="10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оцінювати та забезпечувати якість виконуваних робіт.</w:t>
            </w:r>
          </w:p>
          <w:p w:rsidR="006925A9" w:rsidRPr="005547D5" w:rsidRDefault="006925A9" w:rsidP="003B652C">
            <w:pPr>
              <w:pStyle w:val="10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Здатність працювати автономно. </w:t>
            </w:r>
          </w:p>
          <w:p w:rsidR="006925A9" w:rsidRPr="005547D5" w:rsidRDefault="006925A9" w:rsidP="003B652C">
            <w:pPr>
              <w:pStyle w:val="10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діяти соціально-відповідально та свідомо.</w:t>
            </w:r>
          </w:p>
        </w:tc>
      </w:tr>
      <w:tr w:rsidR="006925A9" w:rsidRPr="005547D5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5547D5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Фахові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компетентності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(ФК)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6925A9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925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6925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Базові знання про різноманітність документів у сфері документально-інформаційного забезпечення процесу управління, різновидність бібліотек та архівних установ, розуміння значення їх впливу на розвиток особистості та суспільства</w:t>
            </w:r>
          </w:p>
          <w:p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2. Базові знання про інформацію </w:t>
            </w:r>
            <w:proofErr w:type="gramStart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ізну за змістом, походженням, джерелами, видами, використання їх у професійній діяльності</w:t>
            </w:r>
          </w:p>
          <w:p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3. Базові знання методики </w:t>
            </w:r>
            <w:proofErr w:type="gramStart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ідготовки і проведення публічного виступу.</w:t>
            </w:r>
          </w:p>
          <w:p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4. Базові уявлення про задоволення інтересів та потреб </w:t>
            </w:r>
            <w:proofErr w:type="gramStart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ізних категорій споживачів інформації засобами друкованих, наочних, усних форм роботи з відповідними документами та </w:t>
            </w: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електронними засобами.</w:t>
            </w:r>
          </w:p>
          <w:p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5. Базові знання основ законодавства України в галузі культури, екології, безпеки життєдіяльності та охорони праці, протипожежної безпеки, санітарно-гігієнічних норм, організації діяльності </w:t>
            </w:r>
            <w:proofErr w:type="gramStart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ідприємств, установ та організацій різних форм власності, бібліотек та архівних установ й уміння їх використовувати в професійній діяльності.</w:t>
            </w:r>
          </w:p>
          <w:p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6. Здатність до виконання </w:t>
            </w:r>
            <w:proofErr w:type="gramStart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спец</w:t>
            </w:r>
            <w:proofErr w:type="gramEnd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іальних функцій, пов’язаних з впровадженням технологічних процесів документування, роботи з документами й інформацією.</w:t>
            </w:r>
          </w:p>
          <w:p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7. Здатність до практичної діяльності в інформаційній, бібліотечній та </w:t>
            </w:r>
            <w:proofErr w:type="gramStart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арх</w:t>
            </w:r>
            <w:proofErr w:type="gramEnd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івній сферах.</w:t>
            </w:r>
          </w:p>
          <w:p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8. Володіння методами опису, ідентифікації, класифікації об’єктів документальн</w:t>
            </w:r>
            <w:proofErr w:type="gramStart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о-</w:t>
            </w:r>
            <w:proofErr w:type="gramEnd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інформаційних потоків і масивів.</w:t>
            </w:r>
          </w:p>
          <w:p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9. Навики аналітико-синтетичного перероблення інформації, </w:t>
            </w:r>
            <w:proofErr w:type="gramStart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техн</w:t>
            </w:r>
            <w:proofErr w:type="gramEnd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ічної та наукової обробки документів.</w:t>
            </w:r>
          </w:p>
          <w:p w:rsidR="006925A9" w:rsidRPr="005547D5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10. Навики здійснення довідково-бібліографічного, інформаційного обслуговування користувачів бібліотек, популяризації </w:t>
            </w:r>
            <w:proofErr w:type="gramStart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ізних видів документів. </w:t>
            </w:r>
          </w:p>
          <w:p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11. Здатність використовувати теоретичні знання, практичні навички з виявлення чинників </w:t>
            </w:r>
            <w:proofErr w:type="gramStart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негативного</w:t>
            </w:r>
            <w:proofErr w:type="gramEnd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впливу на документи для створення оптимальних умов їх збереження.</w:t>
            </w:r>
          </w:p>
          <w:p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12. Навики формування фондів та інформаційно-пошукових систем </w:t>
            </w:r>
            <w:proofErr w:type="gramStart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ізних інформаційних, бібліотечних, архівних установ.</w:t>
            </w:r>
          </w:p>
          <w:p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13. Здатність до ділових комунікацій у професійній сфері, навички роботи у команді.</w:t>
            </w:r>
          </w:p>
          <w:p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14. Здатність організувати роботу відповідно до вимог безпеки життєдіяльності й охорони праці.</w:t>
            </w:r>
          </w:p>
          <w:p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15. Здатність практично використовувати </w:t>
            </w:r>
            <w:proofErr w:type="gramStart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техн</w:t>
            </w:r>
            <w:proofErr w:type="gramEnd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ічні засоби та комп’ютерні інформаційні технології для реалізації практичних завдань в галузі професійної діяльності.</w:t>
            </w:r>
          </w:p>
          <w:p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16. Здатність використовувати професійно-профільовані знання  і навички основ менеджменту, маркетингу, інформаційного забезпечення управління в галузі професійної діяльності.</w:t>
            </w:r>
          </w:p>
          <w:p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17. Здатність використовувати набуті знання та навички роботи в глобальних та локальних комп’ютерних мережах з використанням Інтернет-ресурсів </w:t>
            </w:r>
            <w:proofErr w:type="gramStart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галузі професійної діяльності.</w:t>
            </w:r>
          </w:p>
          <w:p w:rsidR="006925A9" w:rsidRPr="005547D5" w:rsidRDefault="006925A9" w:rsidP="003B652C">
            <w:pPr>
              <w:pStyle w:val="10"/>
              <w:tabs>
                <w:tab w:val="num" w:pos="432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18. Здатність використовувати теоретичні знання, практичні навички, набуті в процесі всіх видів практик для вирішення виробничих завдань в галузі професійної діяльності.</w:t>
            </w:r>
          </w:p>
          <w:p w:rsidR="006925A9" w:rsidRPr="005547D5" w:rsidRDefault="006925A9" w:rsidP="003B652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19. Здатність аналізувати результати професійної діяльності. </w:t>
            </w:r>
          </w:p>
        </w:tc>
      </w:tr>
    </w:tbl>
    <w:p w:rsidR="006925A9" w:rsidRDefault="006925A9" w:rsidP="006925A9">
      <w:r>
        <w:lastRenderedPageBreak/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2"/>
        <w:gridCol w:w="1476"/>
        <w:gridCol w:w="7560"/>
      </w:tblGrid>
      <w:tr w:rsidR="006925A9" w:rsidRPr="005547D5" w:rsidTr="003B652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</w:t>
            </w:r>
          </w:p>
        </w:tc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>Програмні результати навчання</w:t>
            </w:r>
          </w:p>
        </w:tc>
      </w:tr>
      <w:tr w:rsidR="006925A9" w:rsidRPr="005547D5" w:rsidTr="003B652C">
        <w:trPr>
          <w:trHeight w:val="400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Знання</w:t>
            </w:r>
          </w:p>
        </w:tc>
        <w:tc>
          <w:tcPr>
            <w:tcW w:w="9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A9" w:rsidRP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925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1.Здатність продемонструвати знання та розуміння основ: історії України, економічної теорії, менеджменту соціокультурної сфери, філософських знань, культурології, дитячої, світової та української літератури, соціології, основ педагогіки та психології, професійної етики бібліотекаря. </w:t>
            </w:r>
          </w:p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2. Здатність продемонструвати знання та вправність у володінні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державною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іноземними мовами, включаючи спеціальну термінологію.</w:t>
            </w:r>
          </w:p>
          <w:p w:rsidR="006925A9" w:rsidRPr="005547D5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5D0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3. Здатність розв’язувати спеціалізовані задачі в галузі інформаційної, бібліотечної та </w:t>
            </w:r>
            <w:proofErr w:type="gramStart"/>
            <w:r w:rsidRPr="00975D02">
              <w:rPr>
                <w:rFonts w:ascii="Times New Roman" w:hAnsi="Times New Roman"/>
                <w:sz w:val="24"/>
                <w:szCs w:val="24"/>
                <w:lang w:eastAsia="uk-UA"/>
              </w:rPr>
              <w:t>арх</w:t>
            </w:r>
            <w:proofErr w:type="gramEnd"/>
            <w:r w:rsidRPr="00975D02">
              <w:rPr>
                <w:rFonts w:ascii="Times New Roman" w:hAnsi="Times New Roman"/>
                <w:sz w:val="24"/>
                <w:szCs w:val="24"/>
                <w:lang w:eastAsia="uk-UA"/>
              </w:rPr>
              <w:t>івної справи, або у процесі навчання.</w:t>
            </w:r>
          </w:p>
          <w:p w:rsidR="006925A9" w:rsidRPr="005547D5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. Здатність продемонструвати знання та розуміння технологічних процесів документування, роботи з документами та інформацією.</w:t>
            </w:r>
          </w:p>
          <w:p w:rsidR="006925A9" w:rsidRPr="005547D5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Здатність продемонструвати знання основних нормативно-правових засад функціонування інформаційної, бібліотечної та </w:t>
            </w:r>
            <w:proofErr w:type="gramStart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арх</w:t>
            </w:r>
            <w:proofErr w:type="gramEnd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івної справи.</w:t>
            </w:r>
          </w:p>
          <w:p w:rsidR="006925A9" w:rsidRPr="005547D5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Здатність знаходити та відтворювати інформацію, необхідну в процесі практичної роботи, а також встановлювати зв’язки </w:t>
            </w:r>
            <w:proofErr w:type="gramStart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між</w:t>
            </w:r>
            <w:proofErr w:type="gramEnd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інформаційними потоками та масивами.</w:t>
            </w:r>
          </w:p>
          <w:p w:rsidR="006925A9" w:rsidRPr="005547D5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Здатність продемонструвати знання сучасного стану справ та застосування новітніх технологій в галузі інформаційної, бібліотечної та </w:t>
            </w:r>
            <w:proofErr w:type="gramStart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арх</w:t>
            </w:r>
            <w:proofErr w:type="gramEnd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івної справи.</w:t>
            </w:r>
          </w:p>
          <w:p w:rsidR="006925A9" w:rsidRPr="005547D5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Здатність відтворювати знання щодо управління інформаційною галуззю, бібліотечними та </w:t>
            </w:r>
            <w:proofErr w:type="gramStart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арх</w:t>
            </w:r>
            <w:proofErr w:type="gramEnd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івними установами.</w:t>
            </w:r>
          </w:p>
          <w:p w:rsidR="006925A9" w:rsidRPr="005547D5" w:rsidRDefault="006925A9" w:rsidP="003B65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Здатність встановлювати зв’язки у сфері </w:t>
            </w:r>
            <w:proofErr w:type="gramStart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соц</w:t>
            </w:r>
            <w:proofErr w:type="gramEnd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іальних комунікацій на сучасному етапі.</w:t>
            </w:r>
          </w:p>
          <w:p w:rsidR="006925A9" w:rsidRPr="005547D5" w:rsidRDefault="006925A9" w:rsidP="003B65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Здатність визначати канали розповсюдження </w:t>
            </w:r>
            <w:proofErr w:type="gramStart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соц</w:t>
            </w:r>
            <w:proofErr w:type="gramEnd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іальної інформації.</w:t>
            </w:r>
          </w:p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Здатність відтворювати теоретичні знання щодо організації комунікативних процесів діяльності </w:t>
            </w:r>
            <w:proofErr w:type="gramStart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ідприємств та організацій різних форм власності, бібліотек та архівних установ.</w:t>
            </w:r>
          </w:p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12. Здатність відтворювати знання з теорії та практики  менеджменту бібліотечних 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арх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івних установ, вивчення та задоволення інформаційних потреб користувачів різних вікових та соціальних груп.</w:t>
            </w:r>
          </w:p>
          <w:p w:rsidR="006925A9" w:rsidRPr="005547D5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13 Здатність продемонструвати розуміння необхідності та дотримання норм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здорового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способу життя.</w:t>
            </w:r>
          </w:p>
        </w:tc>
      </w:tr>
      <w:tr w:rsidR="006925A9" w:rsidRPr="005547D5" w:rsidTr="003B652C">
        <w:trPr>
          <w:trHeight w:val="1061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5547D5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925A9" w:rsidRPr="00C82B72" w:rsidTr="003B652C">
        <w:trPr>
          <w:trHeight w:val="215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5547D5" w:rsidRDefault="006925A9" w:rsidP="003B652C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Уміння</w:t>
            </w:r>
          </w:p>
        </w:tc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925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Застосовувати знання і розуміння для ідентифікації, формулювання і вирішення практичних задач спеціальності, використовуючи відомі методи.</w:t>
            </w:r>
          </w:p>
          <w:p w:rsidR="006925A9" w:rsidRP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925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Забезпечувати використання та зберігання інформації на різних матеріальних носіях, застосовуючи нові інформаційні технології, орієнтуватися в засобах програмного забезпечення сучасних інформаційних технологій.</w:t>
            </w:r>
          </w:p>
          <w:p w:rsidR="006925A9" w:rsidRP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925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Володіти культурою мовлення; вміти узагальнювати, аналізувати, синтезувати інформацію, здійснювати діяльність, пов’язану з її пошуком, накопиченням, зберіганням і використанням.</w:t>
            </w:r>
          </w:p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4. Забезпечувати своєчасне виконання директивних </w:t>
            </w:r>
            <w:proofErr w:type="gramStart"/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ішень щодо надання послуг з урахуванням сучасних вимог до діяльності установ.</w:t>
            </w:r>
          </w:p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5. Використовувати сучасні форми та методи управління відповідною ділянкою роботи установи.</w:t>
            </w:r>
          </w:p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6. Використовувати сучасні комунікаційні системи зв’язку та володіти прийомами ділового спілкування.</w:t>
            </w:r>
          </w:p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7. Користуватися основним та програмним забезпеченням, локальною та глобальною комп’ютерними мережами.</w:t>
            </w:r>
          </w:p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8. Забезпечувати документування організаційно-розпорядчої та інформаційно-довідкової діяльності відповідно до державних стандартів України.</w:t>
            </w:r>
          </w:p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9. Організовувати приймання документів, вести їх реєстрацію та </w:t>
            </w:r>
            <w:proofErr w:type="gramStart"/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обл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ік, контроль за виконанням документів, доручень, зберіганням документів.</w:t>
            </w:r>
          </w:p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10. Використовуючи базові знання основ екології, протипожежної безпеки, охорони праці та безпеки життєдіяльності, нормативні документи з охорони праці та безпеки життєдіяльності, втілювати заходи з виконання правил охорони праці та стежити за дотриманням належних умов  безпеки життєдіяльності та сані</w:t>
            </w:r>
            <w:proofErr w:type="gramStart"/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тарно-г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ігієнічних норм </w:t>
            </w: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праці.</w:t>
            </w:r>
          </w:p>
          <w:p w:rsidR="006925A9" w:rsidRPr="00C82B72" w:rsidRDefault="006925A9" w:rsidP="003B65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11. Популяризувати нові форми роботи, організувати рекламу діяльності установи з використанням </w:t>
            </w:r>
            <w:proofErr w:type="gramStart"/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ізноманітних форм дозвіллєвої діяльності.</w:t>
            </w:r>
          </w:p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12. Оперувати </w:t>
            </w:r>
            <w:proofErr w:type="gramStart"/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ізною за змістом, походженням, джерелами та видами інформацією.</w:t>
            </w:r>
          </w:p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13. Застосовувати знання та практичні навички з професійно-орієнтованих навчальних дисциплін в інформаційній, бібліотечній та </w:t>
            </w:r>
            <w:proofErr w:type="gramStart"/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арх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івній сферах.</w:t>
            </w:r>
          </w:p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  <w:r w:rsidRPr="00C82B72"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  <w:t xml:space="preserve">. </w:t>
            </w: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Визначати місце установи в інформаційному просторі сучасного суспільства. </w:t>
            </w:r>
          </w:p>
        </w:tc>
      </w:tr>
      <w:tr w:rsidR="006925A9" w:rsidRPr="005547D5" w:rsidTr="003B652C">
        <w:trPr>
          <w:trHeight w:val="376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E3768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Ресурсне убезпечення реалізації програми</w:t>
            </w:r>
          </w:p>
        </w:tc>
      </w:tr>
      <w:tr w:rsidR="006925A9" w:rsidRPr="005547D5" w:rsidTr="003B652C">
        <w:trPr>
          <w:trHeight w:val="34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 w:rsidRPr="00E3768E">
              <w:rPr>
                <w:rFonts w:ascii="Times New Roman" w:hAnsi="Times New Roman"/>
                <w:i/>
                <w:sz w:val="24"/>
                <w:szCs w:val="24"/>
              </w:rPr>
              <w:t xml:space="preserve">Кадрове </w:t>
            </w:r>
          </w:p>
          <w:p w:rsidR="006925A9" w:rsidRPr="00E3768E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 w:rsidRPr="00E3768E">
              <w:rPr>
                <w:rFonts w:ascii="Times New Roman" w:hAnsi="Times New Roman"/>
                <w:i/>
                <w:sz w:val="24"/>
                <w:szCs w:val="24"/>
              </w:rPr>
              <w:t>забезпечення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F3154D" w:rsidRDefault="006925A9" w:rsidP="003B6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54D">
              <w:rPr>
                <w:rFonts w:ascii="Times New Roman" w:hAnsi="Times New Roman"/>
                <w:sz w:val="28"/>
                <w:szCs w:val="28"/>
              </w:rPr>
              <w:t>Відомості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викладацький склад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«Херсонське училище культури» Х</w:t>
            </w:r>
            <w:r w:rsidRPr="00F3154D">
              <w:rPr>
                <w:rFonts w:ascii="Times New Roman" w:hAnsi="Times New Roman"/>
                <w:sz w:val="28"/>
                <w:szCs w:val="28"/>
              </w:rPr>
              <w:t>ОР»,  який бере участь в підготовці фахівців з спеціальності наведені у додатку 1.</w:t>
            </w:r>
          </w:p>
        </w:tc>
      </w:tr>
      <w:tr w:rsidR="006925A9" w:rsidRPr="005547D5" w:rsidTr="003B652C">
        <w:trPr>
          <w:trHeight w:val="34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Матеріально-технічне </w:t>
            </w:r>
          </w:p>
          <w:p w:rsidR="006925A9" w:rsidRPr="00E3768E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забезпечення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F3154D" w:rsidRDefault="006925A9" w:rsidP="003B6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54D">
              <w:rPr>
                <w:rFonts w:ascii="Times New Roman" w:hAnsi="Times New Roman"/>
                <w:sz w:val="28"/>
                <w:szCs w:val="28"/>
              </w:rPr>
              <w:t xml:space="preserve">Специфічні характеристики  </w:t>
            </w:r>
            <w:proofErr w:type="gramStart"/>
            <w:r w:rsidRPr="00F3154D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Pr="00F3154D">
              <w:rPr>
                <w:rFonts w:ascii="Times New Roman" w:hAnsi="Times New Roman"/>
                <w:sz w:val="28"/>
                <w:szCs w:val="28"/>
              </w:rPr>
              <w:t>іально-технічного забезпечення вказані у додатку 2</w:t>
            </w:r>
          </w:p>
        </w:tc>
      </w:tr>
      <w:tr w:rsidR="006925A9" w:rsidRPr="005547D5" w:rsidTr="003B652C">
        <w:trPr>
          <w:trHeight w:val="34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Інформаційне та навчально-методичне </w:t>
            </w:r>
          </w:p>
          <w:p w:rsidR="006925A9" w:rsidRPr="00E3768E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забезпечення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F3154D" w:rsidRDefault="006925A9" w:rsidP="003B6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54D">
              <w:rPr>
                <w:rFonts w:ascii="Times New Roman" w:hAnsi="Times New Roman"/>
                <w:sz w:val="28"/>
                <w:szCs w:val="28"/>
              </w:rPr>
              <w:t xml:space="preserve">Специфічні характеристики інформаційно-методичного забезпечення </w:t>
            </w:r>
            <w:proofErr w:type="gramStart"/>
            <w:r w:rsidRPr="00F3154D">
              <w:rPr>
                <w:rFonts w:ascii="Times New Roman" w:hAnsi="Times New Roman"/>
                <w:sz w:val="28"/>
                <w:szCs w:val="28"/>
              </w:rPr>
              <w:t>наведен</w:t>
            </w:r>
            <w:proofErr w:type="gramEnd"/>
            <w:r w:rsidRPr="00F3154D">
              <w:rPr>
                <w:rFonts w:ascii="Times New Roman" w:hAnsi="Times New Roman"/>
                <w:sz w:val="28"/>
                <w:szCs w:val="28"/>
              </w:rPr>
              <w:t>і у додатку 3</w:t>
            </w:r>
          </w:p>
        </w:tc>
      </w:tr>
      <w:tr w:rsidR="006925A9" w:rsidRPr="005547D5" w:rsidTr="003B652C">
        <w:trPr>
          <w:trHeight w:val="344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Pr="00E3768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Академічна мобільність</w:t>
            </w:r>
          </w:p>
        </w:tc>
      </w:tr>
      <w:tr w:rsidR="006925A9" w:rsidRPr="009F529F" w:rsidTr="003B652C">
        <w:trPr>
          <w:trHeight w:val="34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925A9">
              <w:rPr>
                <w:rFonts w:ascii="Times New Roman" w:hAnsi="Times New Roman"/>
                <w:sz w:val="28"/>
                <w:szCs w:val="28"/>
                <w:lang w:val="uk-UA"/>
              </w:rPr>
              <w:t>Академічна мобільність студентів здійснюється на  підставі укладення угод про співробітництво між КЗ «Херсонське училище культури» ХОР» та іншими вищими навчальними закладами  України.</w:t>
            </w:r>
          </w:p>
        </w:tc>
      </w:tr>
      <w:tr w:rsidR="006925A9" w:rsidRPr="005547D5" w:rsidTr="003B652C">
        <w:trPr>
          <w:trHeight w:val="34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5547D5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Відсутня </w:t>
            </w:r>
          </w:p>
        </w:tc>
      </w:tr>
      <w:tr w:rsidR="006925A9" w:rsidRPr="005547D5" w:rsidTr="003B652C">
        <w:trPr>
          <w:trHeight w:val="34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A9" w:rsidRDefault="006925A9" w:rsidP="003B652C">
            <w:pPr>
              <w:pStyle w:val="1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A9" w:rsidRPr="005547D5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Відсутня </w:t>
            </w:r>
          </w:p>
        </w:tc>
      </w:tr>
    </w:tbl>
    <w:p w:rsidR="006925A9" w:rsidRDefault="006925A9" w:rsidP="006925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5A9" w:rsidRPr="00884F1B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</w:t>
      </w:r>
      <w:r w:rsidRPr="001A59D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Перелік компонент освітньо-професійної програми та їх логічна </w:t>
      </w:r>
      <w:proofErr w:type="gramStart"/>
      <w:r>
        <w:rPr>
          <w:rFonts w:ascii="Times New Roman" w:hAnsi="Times New Roman"/>
          <w:b/>
          <w:sz w:val="28"/>
          <w:szCs w:val="28"/>
        </w:rPr>
        <w:t>посл</w:t>
      </w:r>
      <w:proofErr w:type="gramEnd"/>
      <w:r>
        <w:rPr>
          <w:rFonts w:ascii="Times New Roman" w:hAnsi="Times New Roman"/>
          <w:b/>
          <w:sz w:val="28"/>
          <w:szCs w:val="28"/>
        </w:rPr>
        <w:t>ідовність</w:t>
      </w:r>
    </w:p>
    <w:p w:rsidR="006925A9" w:rsidRPr="00884F1B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F1B">
        <w:rPr>
          <w:rFonts w:ascii="Times New Roman" w:hAnsi="Times New Roman"/>
          <w:sz w:val="28"/>
          <w:szCs w:val="28"/>
        </w:rPr>
        <w:t xml:space="preserve"> </w:t>
      </w:r>
    </w:p>
    <w:p w:rsidR="006925A9" w:rsidRPr="001A59D8" w:rsidRDefault="006925A9" w:rsidP="006925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1A59D8">
        <w:rPr>
          <w:rFonts w:ascii="Times New Roman" w:hAnsi="Times New Roman"/>
          <w:b/>
          <w:i/>
          <w:sz w:val="28"/>
          <w:szCs w:val="28"/>
        </w:rPr>
        <w:t>.1.</w:t>
      </w:r>
      <w:r>
        <w:rPr>
          <w:rFonts w:ascii="Times New Roman" w:hAnsi="Times New Roman"/>
          <w:b/>
          <w:i/>
          <w:sz w:val="28"/>
          <w:szCs w:val="28"/>
        </w:rPr>
        <w:t xml:space="preserve"> Перелі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к осв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ітніх компонентів (дисциплін, практик</w:t>
      </w:r>
      <w:r w:rsidRPr="001A59D8">
        <w:rPr>
          <w:rFonts w:ascii="Times New Roman" w:hAnsi="Times New Roman"/>
          <w:b/>
          <w:i/>
          <w:sz w:val="28"/>
          <w:szCs w:val="28"/>
        </w:rPr>
        <w:t>)</w:t>
      </w:r>
    </w:p>
    <w:p w:rsidR="006925A9" w:rsidRDefault="006925A9" w:rsidP="006925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4F1B">
        <w:rPr>
          <w:rFonts w:ascii="Times New Roman" w:hAnsi="Times New Roman"/>
          <w:sz w:val="28"/>
          <w:szCs w:val="28"/>
        </w:rPr>
        <w:t xml:space="preserve">Обсяг  освітньої  програми  становить  </w:t>
      </w:r>
      <w:r>
        <w:rPr>
          <w:rFonts w:ascii="Times New Roman" w:hAnsi="Times New Roman"/>
          <w:sz w:val="28"/>
          <w:szCs w:val="28"/>
        </w:rPr>
        <w:t>120</w:t>
      </w:r>
      <w:r w:rsidRPr="00884F1B">
        <w:rPr>
          <w:rFonts w:ascii="Times New Roman" w:hAnsi="Times New Roman"/>
          <w:sz w:val="28"/>
          <w:szCs w:val="28"/>
        </w:rPr>
        <w:t xml:space="preserve">  кредитів  ЄКТС.  </w:t>
      </w:r>
    </w:p>
    <w:p w:rsidR="006925A9" w:rsidRPr="002C619C" w:rsidRDefault="006925A9" w:rsidP="006925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4C99">
        <w:rPr>
          <w:rFonts w:ascii="Times New Roman" w:hAnsi="Times New Roman"/>
          <w:bCs/>
          <w:sz w:val="28"/>
          <w:szCs w:val="28"/>
        </w:rPr>
        <w:t>Обов’язкова</w:t>
      </w:r>
      <w:r w:rsidRPr="00884F1B">
        <w:rPr>
          <w:rFonts w:ascii="Times New Roman" w:hAnsi="Times New Roman"/>
          <w:sz w:val="28"/>
          <w:szCs w:val="28"/>
        </w:rPr>
        <w:t xml:space="preserve"> частина  програми  </w:t>
      </w:r>
      <w:r w:rsidRPr="002C619C">
        <w:rPr>
          <w:rFonts w:ascii="Times New Roman" w:hAnsi="Times New Roman"/>
          <w:sz w:val="28"/>
          <w:szCs w:val="28"/>
        </w:rPr>
        <w:t xml:space="preserve">становить  </w:t>
      </w:r>
      <w:r>
        <w:rPr>
          <w:rFonts w:ascii="Times New Roman" w:hAnsi="Times New Roman"/>
          <w:sz w:val="28"/>
          <w:szCs w:val="28"/>
        </w:rPr>
        <w:t>89</w:t>
      </w:r>
      <w:r w:rsidRPr="002C619C">
        <w:rPr>
          <w:rFonts w:ascii="Times New Roman" w:hAnsi="Times New Roman"/>
          <w:sz w:val="28"/>
          <w:szCs w:val="28"/>
        </w:rPr>
        <w:t xml:space="preserve">  кредитів  ЄКТС  (</w:t>
      </w:r>
      <w:r>
        <w:rPr>
          <w:rFonts w:ascii="Times New Roman" w:hAnsi="Times New Roman"/>
          <w:sz w:val="28"/>
          <w:szCs w:val="28"/>
        </w:rPr>
        <w:t>74,16</w:t>
      </w:r>
      <w:r w:rsidRPr="002C619C">
        <w:rPr>
          <w:rFonts w:ascii="Times New Roman" w:hAnsi="Times New Roman"/>
          <w:sz w:val="28"/>
          <w:szCs w:val="28"/>
        </w:rPr>
        <w:t xml:space="preserve">%).  </w:t>
      </w:r>
    </w:p>
    <w:p w:rsidR="006925A9" w:rsidRPr="002C619C" w:rsidRDefault="006925A9" w:rsidP="006925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619C">
        <w:rPr>
          <w:rFonts w:ascii="Times New Roman" w:hAnsi="Times New Roman"/>
          <w:sz w:val="28"/>
          <w:szCs w:val="28"/>
        </w:rPr>
        <w:t xml:space="preserve">Обсяг  вибіркової  частини  –  </w:t>
      </w:r>
      <w:r>
        <w:rPr>
          <w:rFonts w:ascii="Times New Roman" w:hAnsi="Times New Roman"/>
          <w:sz w:val="28"/>
          <w:szCs w:val="28"/>
        </w:rPr>
        <w:t>31 кредит</w:t>
      </w:r>
      <w:r w:rsidRPr="002C619C">
        <w:rPr>
          <w:rFonts w:ascii="Times New Roman" w:hAnsi="Times New Roman"/>
          <w:sz w:val="28"/>
          <w:szCs w:val="28"/>
        </w:rPr>
        <w:t xml:space="preserve"> ЄКТС (</w:t>
      </w:r>
      <w:r>
        <w:rPr>
          <w:rFonts w:ascii="Times New Roman" w:hAnsi="Times New Roman"/>
          <w:sz w:val="28"/>
          <w:szCs w:val="28"/>
        </w:rPr>
        <w:t>25,83</w:t>
      </w:r>
      <w:r w:rsidRPr="002C619C">
        <w:rPr>
          <w:rFonts w:ascii="Times New Roman" w:hAnsi="Times New Roman"/>
          <w:sz w:val="28"/>
          <w:szCs w:val="28"/>
        </w:rPr>
        <w:t xml:space="preserve"> %). </w:t>
      </w:r>
    </w:p>
    <w:p w:rsidR="006925A9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1"/>
        <w:gridCol w:w="5901"/>
        <w:gridCol w:w="1275"/>
        <w:gridCol w:w="1671"/>
      </w:tblGrid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ACA">
              <w:rPr>
                <w:rFonts w:ascii="Times New Roman" w:hAnsi="Times New Roman"/>
                <w:b/>
                <w:sz w:val="24"/>
                <w:szCs w:val="24"/>
              </w:rPr>
              <w:t>Код н/д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ACA">
              <w:rPr>
                <w:rFonts w:ascii="Times New Roman" w:hAnsi="Times New Roman"/>
                <w:b/>
                <w:sz w:val="24"/>
                <w:szCs w:val="24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ACA">
              <w:rPr>
                <w:rFonts w:ascii="Times New Roman" w:hAnsi="Times New Roman"/>
                <w:b/>
                <w:sz w:val="24"/>
                <w:szCs w:val="24"/>
              </w:rPr>
              <w:t>Кількість кредиті</w:t>
            </w:r>
            <w:proofErr w:type="gramStart"/>
            <w:r w:rsidRPr="002B1AC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ACA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gramStart"/>
            <w:r w:rsidRPr="002B1A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B1ACA">
              <w:rPr>
                <w:rFonts w:ascii="Times New Roman" w:hAnsi="Times New Roman"/>
                <w:b/>
                <w:sz w:val="24"/>
                <w:szCs w:val="24"/>
              </w:rPr>
              <w:t>ідсумкового контролю</w:t>
            </w:r>
          </w:p>
        </w:tc>
      </w:tr>
      <w:tr w:rsidR="006925A9" w:rsidRPr="001429DD" w:rsidTr="003B652C">
        <w:tc>
          <w:tcPr>
            <w:tcW w:w="9855" w:type="dxa"/>
            <w:gridSpan w:val="5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b/>
                <w:bCs/>
                <w:sz w:val="24"/>
                <w:szCs w:val="24"/>
              </w:rPr>
              <w:t>Обов</w:t>
            </w:r>
            <w:r w:rsidRPr="002B1AC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2B1ACA">
              <w:rPr>
                <w:rFonts w:ascii="Times New Roman" w:hAnsi="Times New Roman"/>
                <w:b/>
                <w:bCs/>
                <w:sz w:val="24"/>
                <w:szCs w:val="24"/>
              </w:rPr>
              <w:t>язкові компоненти ОП</w:t>
            </w:r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2B1ACA" w:rsidRDefault="006925A9" w:rsidP="003B652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 w:rsidRPr="002B1AC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2B1ACA" w:rsidRDefault="006925A9" w:rsidP="003B65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Іноземна мова (за проф</w:t>
            </w:r>
            <w:proofErr w:type="gramStart"/>
            <w:r w:rsidRPr="002B1ACA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2B1ACA">
              <w:rPr>
                <w:rFonts w:ascii="Times New Roman" w:hAnsi="Times New Roman"/>
                <w:sz w:val="24"/>
                <w:szCs w:val="24"/>
              </w:rPr>
              <w:t>спрямуванням)</w:t>
            </w:r>
          </w:p>
        </w:tc>
        <w:tc>
          <w:tcPr>
            <w:tcW w:w="1275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2B1ACA" w:rsidRDefault="006925A9" w:rsidP="003B65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педагогіки та психології</w:t>
            </w:r>
          </w:p>
        </w:tc>
        <w:tc>
          <w:tcPr>
            <w:tcW w:w="1275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Default="006925A9" w:rsidP="003B65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інформаційних технологій</w:t>
            </w:r>
          </w:p>
        </w:tc>
        <w:tc>
          <w:tcPr>
            <w:tcW w:w="1275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2B1ACA" w:rsidRDefault="006925A9" w:rsidP="003B652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Безпека життєдіяльності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2B1ACA" w:rsidRDefault="006925A9" w:rsidP="003B652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Основи екології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Книгознавство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lastRenderedPageBreak/>
              <w:t>ОК 8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Література (дитяча,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ітова, українська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ДА</w:t>
            </w:r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іальні комунікації 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Автоматизовані бібліотечні технології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потоків та масивів документі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Документознавство та інформаційна діяльність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Аналітико-синтетична обробка документної інформації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ОК 14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3818D1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18D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818D1">
              <w:rPr>
                <w:rFonts w:ascii="Times New Roman" w:hAnsi="Times New Roman"/>
                <w:sz w:val="24"/>
                <w:szCs w:val="24"/>
              </w:rPr>
              <w:t>ібліотечні інформаційно-пошукові системи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ОК 15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Обслуговування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ІС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ОК 16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Бібліографічна діяльність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ІС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ОК 17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івознавство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ОК 18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Бібліотечні 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івні фонди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ОК 19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Управління бібліотечною справою 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ОК 20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c>
          <w:tcPr>
            <w:tcW w:w="937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ОК 21</w:t>
            </w:r>
          </w:p>
        </w:tc>
        <w:tc>
          <w:tcPr>
            <w:tcW w:w="5972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6D03B9" w:rsidTr="003B652C">
        <w:tc>
          <w:tcPr>
            <w:tcW w:w="6909" w:type="dxa"/>
            <w:gridSpan w:val="3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ACA">
              <w:rPr>
                <w:rFonts w:ascii="Times New Roman" w:hAnsi="Times New Roman"/>
                <w:b/>
                <w:sz w:val="24"/>
                <w:szCs w:val="24"/>
              </w:rPr>
              <w:t>Загальний обсяг обов’язкових компонент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5A9" w:rsidRPr="006D03B9" w:rsidTr="003B652C">
        <w:tc>
          <w:tcPr>
            <w:tcW w:w="6909" w:type="dxa"/>
            <w:gridSpan w:val="3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B1ACA">
              <w:rPr>
                <w:rFonts w:ascii="Times New Roman" w:hAnsi="Times New Roman"/>
                <w:b/>
                <w:sz w:val="24"/>
                <w:szCs w:val="24"/>
              </w:rPr>
              <w:t>кзамени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5A9" w:rsidRPr="001429DD" w:rsidTr="003B652C">
        <w:tc>
          <w:tcPr>
            <w:tcW w:w="1008" w:type="dxa"/>
            <w:gridSpan w:val="2"/>
            <w:shd w:val="clear" w:color="auto" w:fill="auto"/>
          </w:tcPr>
          <w:p w:rsidR="006925A9" w:rsidRPr="00FC6697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</w:t>
            </w:r>
          </w:p>
        </w:tc>
        <w:tc>
          <w:tcPr>
            <w:tcW w:w="8847" w:type="dxa"/>
            <w:gridSpan w:val="3"/>
            <w:shd w:val="clear" w:color="auto" w:fill="auto"/>
          </w:tcPr>
          <w:p w:rsidR="006925A9" w:rsidRPr="00FC6697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697"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О</w:t>
            </w:r>
            <w:proofErr w:type="gramStart"/>
            <w:r w:rsidRPr="00FC66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вибором навчального закладу)</w:t>
            </w:r>
          </w:p>
        </w:tc>
      </w:tr>
      <w:tr w:rsidR="006925A9" w:rsidRPr="001429DD" w:rsidTr="003B652C">
        <w:tc>
          <w:tcPr>
            <w:tcW w:w="1008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>ВК 1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90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25A9" w:rsidRPr="001429DD" w:rsidTr="003B652C">
        <w:tc>
          <w:tcPr>
            <w:tcW w:w="1008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B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економічної теорії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c>
          <w:tcPr>
            <w:tcW w:w="1008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B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Основи філософських знань (філософія,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ігієзнавство)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c>
          <w:tcPr>
            <w:tcW w:w="1008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B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Культурологія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c>
          <w:tcPr>
            <w:tcW w:w="1008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B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c>
          <w:tcPr>
            <w:tcW w:w="1008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CA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B1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права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c>
          <w:tcPr>
            <w:tcW w:w="1008" w:type="dxa"/>
            <w:gridSpan w:val="2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1.7</w:t>
            </w:r>
          </w:p>
        </w:tc>
        <w:tc>
          <w:tcPr>
            <w:tcW w:w="590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іокультурної сфери</w:t>
            </w:r>
          </w:p>
        </w:tc>
        <w:tc>
          <w:tcPr>
            <w:tcW w:w="1275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c>
          <w:tcPr>
            <w:tcW w:w="1008" w:type="dxa"/>
            <w:gridSpan w:val="2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1.8</w:t>
            </w:r>
          </w:p>
        </w:tc>
        <w:tc>
          <w:tcPr>
            <w:tcW w:w="590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Охорона праці</w:t>
            </w:r>
          </w:p>
        </w:tc>
        <w:tc>
          <w:tcPr>
            <w:tcW w:w="1275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c>
          <w:tcPr>
            <w:tcW w:w="1008" w:type="dxa"/>
            <w:gridSpan w:val="2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1.9</w:t>
            </w:r>
          </w:p>
        </w:tc>
        <w:tc>
          <w:tcPr>
            <w:tcW w:w="590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Вступ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спеціальності</w:t>
            </w:r>
          </w:p>
        </w:tc>
        <w:tc>
          <w:tcPr>
            <w:tcW w:w="1275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rPr>
          <w:trHeight w:val="239"/>
        </w:trPr>
        <w:tc>
          <w:tcPr>
            <w:tcW w:w="1008" w:type="dxa"/>
            <w:gridSpan w:val="2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90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Індустрія дозвілля </w:t>
            </w:r>
          </w:p>
        </w:tc>
        <w:tc>
          <w:tcPr>
            <w:tcW w:w="1275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rPr>
          <w:trHeight w:val="239"/>
        </w:trPr>
        <w:tc>
          <w:tcPr>
            <w:tcW w:w="1008" w:type="dxa"/>
            <w:gridSpan w:val="2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25A9" w:rsidRPr="00C417A8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A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A9" w:rsidRPr="001429DD" w:rsidTr="003B652C">
        <w:trPr>
          <w:trHeight w:val="239"/>
        </w:trPr>
        <w:tc>
          <w:tcPr>
            <w:tcW w:w="1008" w:type="dxa"/>
            <w:gridSpan w:val="2"/>
            <w:shd w:val="clear" w:color="auto" w:fill="auto"/>
          </w:tcPr>
          <w:p w:rsidR="006925A9" w:rsidRPr="0022671D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2</w:t>
            </w:r>
          </w:p>
        </w:tc>
        <w:tc>
          <w:tcPr>
            <w:tcW w:w="8847" w:type="dxa"/>
            <w:gridSpan w:val="3"/>
            <w:shd w:val="clear" w:color="auto" w:fill="auto"/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61"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О</w:t>
            </w:r>
            <w:proofErr w:type="gramStart"/>
            <w:r w:rsidRPr="008E0961">
              <w:rPr>
                <w:rFonts w:ascii="Times New Roman" w:hAnsi="Times New Roman"/>
                <w:b/>
                <w:sz w:val="24"/>
                <w:szCs w:val="24"/>
              </w:rPr>
              <w:t>П(</w:t>
            </w:r>
            <w:proofErr w:type="gramEnd"/>
            <w:r w:rsidRPr="008E0961">
              <w:rPr>
                <w:rFonts w:ascii="Times New Roman" w:hAnsi="Times New Roman"/>
                <w:b/>
                <w:sz w:val="24"/>
                <w:szCs w:val="24"/>
              </w:rPr>
              <w:t xml:space="preserve"> за вибором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r w:rsidRPr="008E096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925A9" w:rsidRPr="001429DD" w:rsidTr="003B652C">
        <w:tc>
          <w:tcPr>
            <w:tcW w:w="1008" w:type="dxa"/>
            <w:gridSpan w:val="2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2.1</w:t>
            </w:r>
          </w:p>
        </w:tc>
        <w:tc>
          <w:tcPr>
            <w:tcW w:w="590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іологія</w:t>
            </w:r>
          </w:p>
        </w:tc>
        <w:tc>
          <w:tcPr>
            <w:tcW w:w="1275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c>
          <w:tcPr>
            <w:tcW w:w="1008" w:type="dxa"/>
            <w:gridSpan w:val="2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2.2</w:t>
            </w:r>
          </w:p>
        </w:tc>
        <w:tc>
          <w:tcPr>
            <w:tcW w:w="590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Палітурна справа</w:t>
            </w:r>
          </w:p>
        </w:tc>
        <w:tc>
          <w:tcPr>
            <w:tcW w:w="1275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c>
          <w:tcPr>
            <w:tcW w:w="1008" w:type="dxa"/>
            <w:gridSpan w:val="2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2.3</w:t>
            </w:r>
          </w:p>
        </w:tc>
        <w:tc>
          <w:tcPr>
            <w:tcW w:w="590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ібліотечне краєзнавство</w:t>
            </w:r>
          </w:p>
        </w:tc>
        <w:tc>
          <w:tcPr>
            <w:tcW w:w="1275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c>
          <w:tcPr>
            <w:tcW w:w="1008" w:type="dxa"/>
            <w:gridSpan w:val="2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2.4</w:t>
            </w:r>
          </w:p>
        </w:tc>
        <w:tc>
          <w:tcPr>
            <w:tcW w:w="590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Професійна етика бібліотекаря</w:t>
            </w:r>
          </w:p>
        </w:tc>
        <w:tc>
          <w:tcPr>
            <w:tcW w:w="1275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6925A9" w:rsidRPr="001429DD" w:rsidTr="003B652C">
        <w:tc>
          <w:tcPr>
            <w:tcW w:w="1008" w:type="dxa"/>
            <w:gridSpan w:val="2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2.5</w:t>
            </w:r>
          </w:p>
        </w:tc>
        <w:tc>
          <w:tcPr>
            <w:tcW w:w="590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Діловодство</w:t>
            </w:r>
          </w:p>
        </w:tc>
        <w:tc>
          <w:tcPr>
            <w:tcW w:w="1275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925A9" w:rsidRPr="006D03B9" w:rsidTr="003B652C">
        <w:tc>
          <w:tcPr>
            <w:tcW w:w="6909" w:type="dxa"/>
            <w:gridSpan w:val="3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ACA"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5A9" w:rsidRPr="006D03B9" w:rsidTr="003B652C">
        <w:tc>
          <w:tcPr>
            <w:tcW w:w="6909" w:type="dxa"/>
            <w:gridSpan w:val="3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B1ACA">
              <w:rPr>
                <w:rFonts w:ascii="Times New Roman" w:hAnsi="Times New Roman"/>
                <w:b/>
                <w:sz w:val="24"/>
                <w:szCs w:val="24"/>
              </w:rPr>
              <w:t>кзамени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5A9" w:rsidRPr="001429DD" w:rsidTr="003B652C">
        <w:tc>
          <w:tcPr>
            <w:tcW w:w="6909" w:type="dxa"/>
            <w:gridSpan w:val="3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ACA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1275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ACA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671" w:type="dxa"/>
            <w:shd w:val="clear" w:color="auto" w:fill="auto"/>
          </w:tcPr>
          <w:p w:rsidR="006925A9" w:rsidRPr="002B1ACA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5A9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pacing w:after="0" w:line="240" w:lineRule="auto"/>
        <w:jc w:val="center"/>
      </w:pPr>
    </w:p>
    <w:p w:rsidR="006925A9" w:rsidRDefault="006925A9" w:rsidP="006925A9">
      <w:pPr>
        <w:spacing w:after="0" w:line="240" w:lineRule="auto"/>
        <w:ind w:right="382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proofErr w:type="gramStart"/>
      <w:r>
        <w:rPr>
          <w:rFonts w:ascii="Times New Roman" w:hAnsi="Times New Roman"/>
          <w:b/>
          <w:sz w:val="28"/>
          <w:szCs w:val="28"/>
        </w:rPr>
        <w:t>Структурно-лог</w:t>
      </w:r>
      <w:proofErr w:type="gramEnd"/>
      <w:r>
        <w:rPr>
          <w:rFonts w:ascii="Times New Roman" w:hAnsi="Times New Roman"/>
          <w:b/>
          <w:sz w:val="28"/>
          <w:szCs w:val="28"/>
        </w:rPr>
        <w:t>ічна схема ОП</w:t>
      </w:r>
    </w:p>
    <w:p w:rsidR="006925A9" w:rsidRDefault="006925A9" w:rsidP="006925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218" w:type="pct"/>
        <w:tblInd w:w="-4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03"/>
        <w:gridCol w:w="4224"/>
        <w:gridCol w:w="2414"/>
        <w:gridCol w:w="1182"/>
        <w:gridCol w:w="901"/>
        <w:gridCol w:w="1023"/>
      </w:tblGrid>
      <w:tr w:rsidR="006925A9" w:rsidRPr="00695D2E" w:rsidTr="006925A9">
        <w:trPr>
          <w:cantSplit/>
          <w:trHeight w:val="1134"/>
          <w:tblHeader/>
        </w:trPr>
        <w:tc>
          <w:tcPr>
            <w:tcW w:w="467" w:type="pct"/>
            <w:tcMar>
              <w:left w:w="88" w:type="dxa"/>
            </w:tcMar>
            <w:textDirection w:val="btLr"/>
          </w:tcPr>
          <w:p w:rsidR="006925A9" w:rsidRPr="00695D2E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5D2E">
              <w:rPr>
                <w:rFonts w:ascii="Times New Roman" w:hAnsi="Times New Roman"/>
                <w:b/>
                <w:sz w:val="18"/>
                <w:szCs w:val="18"/>
              </w:rPr>
              <w:t>Компоненти освітньої програми</w:t>
            </w:r>
          </w:p>
        </w:tc>
        <w:tc>
          <w:tcPr>
            <w:tcW w:w="1965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Обов’язкові та вибіркові компоненти, </w:t>
            </w: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 xml:space="preserve">передбачувані результати їх засвоєння </w:t>
            </w:r>
          </w:p>
        </w:tc>
        <w:tc>
          <w:tcPr>
            <w:tcW w:w="1123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</w:p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Загальна кількість годин</w:t>
            </w:r>
          </w:p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Кредитів ЕСТ</w:t>
            </w:r>
            <w:proofErr w:type="gramStart"/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proofErr w:type="gramEnd"/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 xml:space="preserve">Шифри сформованих компетенцій </w:t>
            </w:r>
          </w:p>
        </w:tc>
      </w:tr>
      <w:tr w:rsidR="006925A9" w:rsidRPr="00695D2E" w:rsidTr="006925A9">
        <w:tc>
          <w:tcPr>
            <w:tcW w:w="46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3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925A9" w:rsidRPr="00695D2E" w:rsidTr="006925A9">
        <w:trPr>
          <w:cantSplit/>
        </w:trPr>
        <w:tc>
          <w:tcPr>
            <w:tcW w:w="46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  <w:tc>
          <w:tcPr>
            <w:tcW w:w="4533" w:type="pct"/>
            <w:gridSpan w:val="5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 xml:space="preserve">Обов’язкові навчальні дисципліни </w:t>
            </w:r>
            <w:proofErr w:type="gramStart"/>
            <w:r w:rsidRPr="00695D2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в тому числі практичне навчання)</w:t>
            </w:r>
          </w:p>
        </w:tc>
      </w:tr>
      <w:tr w:rsidR="006925A9" w:rsidRPr="00695D2E" w:rsidTr="006925A9">
        <w:tc>
          <w:tcPr>
            <w:tcW w:w="46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Обов’язкова</w:t>
            </w: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 xml:space="preserve"> частина </w:t>
            </w:r>
          </w:p>
        </w:tc>
        <w:tc>
          <w:tcPr>
            <w:tcW w:w="1123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320"/>
        </w:trPr>
        <w:tc>
          <w:tcPr>
            <w:tcW w:w="467" w:type="pct"/>
            <w:vMerge w:val="restar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 w:val="restart"/>
            <w:tcMar>
              <w:left w:w="88" w:type="dxa"/>
            </w:tcMar>
          </w:tcPr>
          <w:p w:rsidR="006925A9" w:rsidRPr="00C82B72" w:rsidRDefault="006925A9" w:rsidP="003B65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нормативної частини циклу студент повинен знати: </w:t>
            </w:r>
            <w:r w:rsidRPr="00C82B72">
              <w:rPr>
                <w:rFonts w:ascii="Times New Roman" w:hAnsi="Times New Roman"/>
                <w:bCs/>
                <w:sz w:val="24"/>
                <w:szCs w:val="24"/>
              </w:rPr>
              <w:t>вітчизняну та зарубіжну історію;</w:t>
            </w:r>
            <w:r w:rsidRPr="00C82B72">
              <w:rPr>
                <w:rFonts w:ascii="Times New Roman" w:hAnsi="Times New Roman"/>
                <w:sz w:val="24"/>
                <w:szCs w:val="24"/>
              </w:rPr>
              <w:t xml:space="preserve"> основи педагогіки і психології; сучасні інформаційні та комп’ютерні  технології;</w:t>
            </w:r>
            <w:r w:rsidRPr="00C82B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2B72">
              <w:rPr>
                <w:rFonts w:ascii="Times New Roman" w:hAnsi="Times New Roman"/>
                <w:sz w:val="24"/>
                <w:szCs w:val="24"/>
              </w:rPr>
              <w:t xml:space="preserve"> ідентифікацію шкідливих та небезпечних факторів діяльності людини </w:t>
            </w:r>
            <w:proofErr w:type="gramStart"/>
            <w:r w:rsidRPr="00C82B7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</w:rPr>
              <w:t xml:space="preserve"> природному середовищі; історію книгознавства, творчість українських письменників ХІ</w:t>
            </w:r>
            <w:proofErr w:type="gramStart"/>
            <w:r w:rsidRPr="00C82B7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</w:rPr>
              <w:t xml:space="preserve">- ХХ ст.., творчість кращих зарубіжних письменників, дитячу літературу; роль методичних та інформаційних служб в популяризації сучасної системи соціальних комунікацій, комунікативні зв’язки з різних аспектів професійної діяльності за допомогою комп’ютерних технологій; організацію і зберігання, розповсюдження та надання в користування інформації та знань у будь-яких форматах; методику відбору, аналізу, оцінки, систематизації, моніторингу; сучасні інформаційно-бібліотечні та прикладні комп’ютерні технології і програмне забезпечення; автоматизовані інформаційно-пошукові системи в </w:t>
            </w:r>
            <w:proofErr w:type="gramStart"/>
            <w:r w:rsidRPr="00C82B72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</w:rPr>
              <w:t xml:space="preserve">івах; нормативну основу організації архівної справи в Україні;  принципи формування бібліотечного та </w:t>
            </w:r>
            <w:proofErr w:type="gramStart"/>
            <w:r w:rsidRPr="00C82B72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</w:rPr>
              <w:t>івного фондів; основи менеджменту та маркетингової діяльності бібліотеки.</w:t>
            </w:r>
          </w:p>
          <w:p w:rsidR="006925A9" w:rsidRPr="00C82B72" w:rsidRDefault="006925A9" w:rsidP="003B652C">
            <w:pPr>
              <w:spacing w:after="0" w:line="240" w:lineRule="auto"/>
              <w:ind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 xml:space="preserve"> Вміти: поширювати серед </w:t>
            </w:r>
            <w:proofErr w:type="gramStart"/>
            <w:r w:rsidRPr="00C82B7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</w:rPr>
              <w:t xml:space="preserve">ізних категорій користувачів знання з історії України, удосконалюючи мовленеву компетентність з іноземної мови і спираючись на здібності, здійснювати всі види професійної діяльності з урахуванням цих знань, мати навички з методики виявлення особистісних потреб і інтересів користувачів, </w:t>
            </w:r>
            <w:r w:rsidRPr="00C82B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використовуючи результати досліджень для створення читацьких об’єднань і організації їх роботи, орієнтуватися в засобах програмного забезпечення сучасних інформаційних технологій, дотримуватись правил протипожежної безпеки та </w:t>
            </w:r>
            <w:proofErr w:type="gramStart"/>
            <w:r w:rsidRPr="00C82B72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</w:rPr>
              <w:t xml:space="preserve">іки безпеки, використовувати набуті знання у професійній діяльності, забезпечувати професійну безпеку в нормальних умовах та надзвичайних ситуаціях, пропагувати кращі всесвітньовідомі зразки книг,  популяризувати творчість діячів української літератури, кращих </w:t>
            </w:r>
            <w:proofErr w:type="gramStart"/>
            <w:r w:rsidRPr="00C82B72">
              <w:rPr>
                <w:rFonts w:ascii="Times New Roman" w:hAnsi="Times New Roman"/>
                <w:sz w:val="24"/>
                <w:szCs w:val="24"/>
              </w:rPr>
              <w:t>зарубіжних письменників, популяризувати історію методичних та інформаційних служб та перспективи розвитку, складати бібліографічні описи документів та здійснювати їх систематизацію, аналізувати потоки та масиви документів та електронних даних, використовувати сучасні інформаційно-бібліотечні та прикладні комп’ютерні технології і програмне забезпечення для вирішення професійно-практичних завдань;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</w:rPr>
              <w:t xml:space="preserve"> здійснювати диференційне та інформаційно-бібліографічне обслуговування користувачів, ефективно виконувати пошук </w:t>
            </w:r>
            <w:proofErr w:type="gramStart"/>
            <w:r w:rsidRPr="00C82B72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</w:rPr>
              <w:t>івних документів і використання архівної інформації; здійснювати поточне та ретроспективне комплектування; планувати фандрейзингову діяльність.</w:t>
            </w:r>
          </w:p>
          <w:p w:rsidR="006925A9" w:rsidRPr="00C82B72" w:rsidRDefault="006925A9" w:rsidP="003B652C">
            <w:pPr>
              <w:spacing w:after="0" w:line="240" w:lineRule="auto"/>
              <w:ind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 xml:space="preserve">Володіти: основами спілкування іноземною мовою, роботи і аналізу навчальної літератури та періодичної видань, навичками аналізу </w:t>
            </w:r>
            <w:proofErr w:type="gramStart"/>
            <w:r w:rsidRPr="00C82B7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</w:rPr>
              <w:t xml:space="preserve">іального попиту, потреб населення в різних формах організації бібліотечно-бібліографічного обслуговування, управління інформацією  та її застосування в професійній діяльності, навичками роботи з документами за допомогою комп’ютерної техніки, навичками організації довідкового апарату на допомогу комплектуванню </w:t>
            </w:r>
            <w:r w:rsidRPr="00C82B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бібліотечного та </w:t>
            </w:r>
            <w:proofErr w:type="gramStart"/>
            <w:r w:rsidRPr="00C82B72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</w:rPr>
              <w:t>івного фонду; навичками інформаційно-бібліографічного обслуговування дітей і юнацтва, навичками збору інформації; методикою виконання технологічних функцій управління бібліотеками; знаннями профілактичних заходів протипожежного захисту.</w:t>
            </w: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B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Історія України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320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>Іноземна мова (за професійним спрямуванням)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320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>Основи педагогіки та психології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320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>Основи інформаційних технологій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320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>Безпека життєдіяльності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320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>Основи екології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528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>Книгознавство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528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72">
              <w:rPr>
                <w:rFonts w:ascii="Times New Roman" w:hAnsi="Times New Roman"/>
                <w:bCs/>
                <w:sz w:val="24"/>
                <w:szCs w:val="24"/>
              </w:rPr>
              <w:t xml:space="preserve">Література (українська, </w:t>
            </w:r>
            <w:proofErr w:type="gramStart"/>
            <w:r w:rsidRPr="00C82B72">
              <w:rPr>
                <w:rFonts w:ascii="Times New Roman" w:hAnsi="Times New Roman"/>
                <w:bCs/>
                <w:sz w:val="24"/>
                <w:szCs w:val="24"/>
              </w:rPr>
              <w:t>св</w:t>
            </w:r>
            <w:proofErr w:type="gramEnd"/>
            <w:r w:rsidRPr="00C82B72">
              <w:rPr>
                <w:rFonts w:ascii="Times New Roman" w:hAnsi="Times New Roman"/>
                <w:bCs/>
                <w:sz w:val="24"/>
                <w:szCs w:val="24"/>
              </w:rPr>
              <w:t>ітова, дитяча)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528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82B72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</w:rPr>
              <w:t>іальні комунікації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528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>Автоматизовані бібліотечні технології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528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>Організація потоків і масивів документі</w:t>
            </w:r>
            <w:proofErr w:type="gramStart"/>
            <w:r w:rsidRPr="00C82B7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528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>Документознавство та інформаційна діяльність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528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>Аналітико-синтетична обробка документної інформації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528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B7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</w:rPr>
              <w:t>ібліотечні інформаційно-пошукові системи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528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>Обслуговування в</w:t>
            </w:r>
            <w:proofErr w:type="gramStart"/>
            <w:r w:rsidRPr="00C82B7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</w:rPr>
              <w:t>ІС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528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>Бібліографічна діяльність в</w:t>
            </w:r>
            <w:proofErr w:type="gramStart"/>
            <w:r w:rsidRPr="00C82B7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</w:rPr>
              <w:t>ІС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528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B72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</w:rPr>
              <w:t>івознавство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528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 xml:space="preserve">Бібліотечні та </w:t>
            </w:r>
            <w:proofErr w:type="gramStart"/>
            <w:r w:rsidRPr="00C82B72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</w:rPr>
              <w:t>івні фонди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528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>Управління бібліотечною справою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528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528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>Переддипломна</w:t>
            </w:r>
          </w:p>
          <w:p w:rsidR="006925A9" w:rsidRPr="00C82B72" w:rsidRDefault="006925A9" w:rsidP="003B65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447"/>
        </w:trPr>
        <w:tc>
          <w:tcPr>
            <w:tcW w:w="2432" w:type="pct"/>
            <w:gridSpan w:val="2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Всього:</w:t>
            </w:r>
          </w:p>
        </w:tc>
        <w:tc>
          <w:tcPr>
            <w:tcW w:w="1123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left w:w="88" w:type="dxa"/>
            </w:tcMar>
            <w:vAlign w:val="center"/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2550</w:t>
            </w:r>
          </w:p>
        </w:tc>
        <w:tc>
          <w:tcPr>
            <w:tcW w:w="419" w:type="pct"/>
            <w:tcMar>
              <w:left w:w="88" w:type="dxa"/>
            </w:tcMar>
            <w:vAlign w:val="center"/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477" w:type="pct"/>
            <w:tcMar>
              <w:left w:w="88" w:type="dxa"/>
            </w:tcMar>
            <w:vAlign w:val="center"/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5A9" w:rsidRPr="00695D2E" w:rsidTr="006925A9">
        <w:trPr>
          <w:cantSplit/>
        </w:trPr>
        <w:tc>
          <w:tcPr>
            <w:tcW w:w="46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ВБ  1</w:t>
            </w:r>
          </w:p>
        </w:tc>
        <w:tc>
          <w:tcPr>
            <w:tcW w:w="4533" w:type="pct"/>
            <w:gridSpan w:val="5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Вибіркові навчальні дисципліни (за вибором навчального закладу)</w:t>
            </w:r>
          </w:p>
        </w:tc>
      </w:tr>
      <w:tr w:rsidR="006925A9" w:rsidRPr="00695D2E" w:rsidTr="006925A9">
        <w:trPr>
          <w:trHeight w:val="277"/>
        </w:trPr>
        <w:tc>
          <w:tcPr>
            <w:tcW w:w="467" w:type="pct"/>
            <w:vMerge w:val="restar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 w:val="restar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ind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 xml:space="preserve"> У результаті вивчення вибіркової частини циклу студент повинен знати: економічну і </w:t>
            </w:r>
            <w:proofErr w:type="gramStart"/>
            <w:r w:rsidRPr="00695D2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695D2E">
              <w:rPr>
                <w:rFonts w:ascii="Times New Roman" w:hAnsi="Times New Roman"/>
                <w:sz w:val="24"/>
                <w:szCs w:val="24"/>
              </w:rPr>
              <w:t>іальну ефективність суспільного виробництва,</w:t>
            </w:r>
            <w:r w:rsidRPr="00695D2E">
              <w:rPr>
                <w:rFonts w:ascii="Times New Roman" w:hAnsi="Times New Roman"/>
                <w:bCs/>
                <w:sz w:val="24"/>
                <w:szCs w:val="24"/>
              </w:rPr>
              <w:t xml:space="preserve"> основи права, історію світової та української 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льтури, необхідність </w:t>
            </w:r>
            <w:r w:rsidRPr="00695D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2B72">
              <w:rPr>
                <w:rFonts w:ascii="Times New Roman" w:hAnsi="Times New Roman"/>
                <w:bCs/>
                <w:sz w:val="24"/>
                <w:szCs w:val="24"/>
              </w:rPr>
              <w:t xml:space="preserve">дотримування норм здорового способу життя, теорію та практику менеджменту бібліотечних і архівних установ, </w:t>
            </w:r>
            <w:r w:rsidRPr="00C82B72"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r w:rsidRPr="00695D2E">
              <w:rPr>
                <w:rFonts w:ascii="Times New Roman" w:hAnsi="Times New Roman"/>
                <w:sz w:val="24"/>
                <w:szCs w:val="24"/>
              </w:rPr>
              <w:t xml:space="preserve"> роботи з дотримання екологічної безпеки, </w:t>
            </w:r>
            <w:r w:rsidRPr="00695D2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нормативні документи з охорони праці та безпеки життєдіяльності, </w:t>
            </w:r>
            <w:r w:rsidRPr="00695D2E">
              <w:rPr>
                <w:rFonts w:ascii="Times New Roman" w:hAnsi="Times New Roman"/>
                <w:bCs/>
                <w:sz w:val="24"/>
                <w:szCs w:val="24"/>
              </w:rPr>
              <w:t xml:space="preserve">знати і розуміти </w:t>
            </w:r>
            <w:r w:rsidRPr="00695D2E">
              <w:rPr>
                <w:rFonts w:ascii="Times New Roman" w:hAnsi="Times New Roman"/>
                <w:sz w:val="24"/>
                <w:szCs w:val="24"/>
              </w:rPr>
              <w:t xml:space="preserve">теоретичні засади системної організації, модернізації, </w:t>
            </w:r>
            <w:proofErr w:type="gramStart"/>
            <w:r w:rsidRPr="00695D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95D2E">
              <w:rPr>
                <w:rFonts w:ascii="Times New Roman" w:hAnsi="Times New Roman"/>
                <w:sz w:val="24"/>
                <w:szCs w:val="24"/>
              </w:rPr>
              <w:t>ідвищення ефективності управління інформаційною, бібліотечною та архівною діяльністю, технологічні основи та напрямки організації дозвілля для різних категорій населення.</w:t>
            </w:r>
          </w:p>
          <w:p w:rsidR="006925A9" w:rsidRPr="00695D2E" w:rsidRDefault="006925A9" w:rsidP="003B652C">
            <w:pPr>
              <w:spacing w:after="0" w:line="240" w:lineRule="auto"/>
              <w:ind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 xml:space="preserve">Вміти: проводити </w:t>
            </w:r>
            <w:proofErr w:type="gramStart"/>
            <w:r w:rsidRPr="00695D2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95D2E">
              <w:rPr>
                <w:rFonts w:ascii="Times New Roman" w:hAnsi="Times New Roman"/>
                <w:sz w:val="24"/>
                <w:szCs w:val="24"/>
              </w:rPr>
              <w:t xml:space="preserve">ізноманітні публічні заходи, використовувати різноманітні комунікативні технології для організації ефективного спілкування на професійному, науковому та соціальному рівнях на засадах толерантності, діалогу і співробітництва, аналізувати стан соціально-культурної ситуації регіону, використовувати бібліотечні терміни в обраній професії, приймати практичні рішення щодо застосування набутих знань, </w:t>
            </w:r>
          </w:p>
          <w:p w:rsidR="006925A9" w:rsidRPr="00695D2E" w:rsidRDefault="006925A9" w:rsidP="003B652C">
            <w:pPr>
              <w:spacing w:after="0" w:line="240" w:lineRule="auto"/>
              <w:ind w:firstLine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 xml:space="preserve">Володіти: навичками в оформленні документації державною мовою, навичками контролю за дотриманням </w:t>
            </w:r>
            <w:r w:rsidRPr="00695D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 праці, навичками планування методичної та організаційної роботи, </w:t>
            </w:r>
            <w:proofErr w:type="gramStart"/>
            <w:r w:rsidRPr="00695D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95D2E">
              <w:rPr>
                <w:rFonts w:ascii="Times New Roman" w:hAnsi="Times New Roman"/>
                <w:sz w:val="24"/>
                <w:szCs w:val="24"/>
              </w:rPr>
              <w:t>ідготовки та проведення різних форм дозвіллєвої діяльності.</w:t>
            </w:r>
          </w:p>
        </w:tc>
        <w:tc>
          <w:tcPr>
            <w:tcW w:w="1123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Українська мова (за професійним спрямуванням)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336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  <w:vAlign w:val="center"/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Основи економічної теорії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336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  <w:vAlign w:val="center"/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Cs/>
                <w:sz w:val="24"/>
                <w:szCs w:val="24"/>
              </w:rPr>
              <w:t>Основи філософських знань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459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  <w:vAlign w:val="center"/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Cs/>
                <w:sz w:val="24"/>
                <w:szCs w:val="24"/>
              </w:rPr>
              <w:t>Культурологія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900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  <w:vAlign w:val="center"/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516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Основи права</w:t>
            </w:r>
          </w:p>
          <w:p w:rsidR="006925A9" w:rsidRPr="00695D2E" w:rsidRDefault="006925A9" w:rsidP="003B652C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368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  <w:proofErr w:type="gramStart"/>
            <w:r w:rsidRPr="00695D2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695D2E">
              <w:rPr>
                <w:rFonts w:ascii="Times New Roman" w:hAnsi="Times New Roman"/>
                <w:sz w:val="24"/>
                <w:szCs w:val="24"/>
              </w:rPr>
              <w:t>іокультурної діяльності</w:t>
            </w:r>
          </w:p>
        </w:tc>
        <w:tc>
          <w:tcPr>
            <w:tcW w:w="550" w:type="pct"/>
            <w:shd w:val="clear" w:color="auto" w:fill="auto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shd w:val="clear" w:color="auto" w:fill="auto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shd w:val="clear" w:color="auto" w:fill="auto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368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Охорона праці</w:t>
            </w:r>
          </w:p>
        </w:tc>
        <w:tc>
          <w:tcPr>
            <w:tcW w:w="550" w:type="pct"/>
            <w:shd w:val="clear" w:color="auto" w:fill="auto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shd w:val="clear" w:color="auto" w:fill="auto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shd w:val="clear" w:color="auto" w:fill="auto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366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D2E">
              <w:rPr>
                <w:rFonts w:ascii="Times New Roman" w:hAnsi="Times New Roman"/>
                <w:sz w:val="24"/>
                <w:szCs w:val="24"/>
              </w:rPr>
              <w:t>Вступ</w:t>
            </w:r>
            <w:proofErr w:type="gramEnd"/>
            <w:r w:rsidRPr="00695D2E">
              <w:rPr>
                <w:rFonts w:ascii="Times New Roman" w:hAnsi="Times New Roman"/>
                <w:sz w:val="24"/>
                <w:szCs w:val="24"/>
              </w:rPr>
              <w:t xml:space="preserve"> до спеціальності</w:t>
            </w:r>
          </w:p>
        </w:tc>
        <w:tc>
          <w:tcPr>
            <w:tcW w:w="550" w:type="pct"/>
            <w:shd w:val="clear" w:color="auto" w:fill="auto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shd w:val="clear" w:color="auto" w:fill="auto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shd w:val="clear" w:color="auto" w:fill="auto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25A9" w:rsidRPr="00695D2E" w:rsidTr="006925A9">
        <w:trPr>
          <w:trHeight w:val="366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Індустрія дозвілля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shd w:val="clear" w:color="auto" w:fill="auto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shd w:val="clear" w:color="auto" w:fill="auto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366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305"/>
        </w:trPr>
        <w:tc>
          <w:tcPr>
            <w:tcW w:w="46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123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ind w:left="-24" w:firstLine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A9" w:rsidRPr="00695D2E" w:rsidTr="006925A9">
        <w:trPr>
          <w:cantSplit/>
        </w:trPr>
        <w:tc>
          <w:tcPr>
            <w:tcW w:w="46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 2</w:t>
            </w:r>
          </w:p>
        </w:tc>
        <w:tc>
          <w:tcPr>
            <w:tcW w:w="4533" w:type="pct"/>
            <w:gridSpan w:val="5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Вибіркові навчальні дисципліни (за вибором студента)</w:t>
            </w:r>
          </w:p>
        </w:tc>
      </w:tr>
      <w:tr w:rsidR="006925A9" w:rsidRPr="00695D2E" w:rsidTr="006925A9">
        <w:trPr>
          <w:trHeight w:val="288"/>
        </w:trPr>
        <w:tc>
          <w:tcPr>
            <w:tcW w:w="467" w:type="pct"/>
            <w:vMerge w:val="restar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 w:val="restart"/>
            <w:tcMar>
              <w:left w:w="88" w:type="dxa"/>
            </w:tcMar>
          </w:tcPr>
          <w:p w:rsidR="006925A9" w:rsidRPr="00C82B72" w:rsidRDefault="006925A9" w:rsidP="003B652C">
            <w:pPr>
              <w:pStyle w:val="Default"/>
              <w:ind w:firstLine="274"/>
              <w:jc w:val="both"/>
              <w:rPr>
                <w:b/>
                <w:color w:val="auto"/>
                <w:lang w:val="uk-UA"/>
              </w:rPr>
            </w:pPr>
            <w:r w:rsidRPr="00C82B72">
              <w:rPr>
                <w:color w:val="auto"/>
                <w:lang w:val="uk-UA"/>
              </w:rPr>
              <w:t xml:space="preserve">У результаті вивчення вибіркових дисциплін студент повинен    знати: основи соціології; технологічні схеми  брошурувально-палітурних та оздоблювальних процесів; бібліотечне краєзнавство; основи педагогіки і психології для толерантного спілкування з користувачами бібліотеки та у колективі, законодавчі, підзаконні нормативно-правові акти, державні стандарти, правила та методичні рекомендації щодо складання і оформлення основних видів документів, основну науково-дослідницьку літературу в галузі діловодства та архівної справи; </w:t>
            </w:r>
          </w:p>
          <w:p w:rsidR="006925A9" w:rsidRPr="00C82B72" w:rsidRDefault="006925A9" w:rsidP="003B652C">
            <w:pPr>
              <w:pStyle w:val="Default"/>
              <w:ind w:firstLine="274"/>
              <w:jc w:val="both"/>
              <w:rPr>
                <w:color w:val="auto"/>
                <w:lang w:val="uk-UA"/>
              </w:rPr>
            </w:pPr>
            <w:r w:rsidRPr="00C82B72">
              <w:rPr>
                <w:color w:val="auto"/>
                <w:lang w:val="uk-UA"/>
              </w:rPr>
              <w:t>Уміти: аналізувати соціальний попит та потреби населення на різні форми бібліотечно-бібліографічного обслуговування, виконувати операції технологічного процесу брошурування та оправлення документів на паперових носіях; виконувати технічні операції, пов’язанні із документообігом, контролем за виконанням документів; підтримувати ділову комунікацію з усіма суб’єктами інформаційного ринку, користувачами, партнерами, органами влади та управління, засобами масової інформації.</w:t>
            </w:r>
          </w:p>
          <w:p w:rsidR="006925A9" w:rsidRPr="00C82B72" w:rsidRDefault="006925A9" w:rsidP="003B652C">
            <w:pPr>
              <w:pStyle w:val="Default"/>
              <w:ind w:firstLine="274"/>
              <w:jc w:val="both"/>
              <w:rPr>
                <w:b/>
                <w:color w:val="auto"/>
                <w:lang w:val="uk-UA"/>
              </w:rPr>
            </w:pPr>
            <w:r w:rsidRPr="00C82B72">
              <w:rPr>
                <w:color w:val="auto"/>
                <w:lang w:val="uk-UA"/>
              </w:rPr>
              <w:t xml:space="preserve">Володіти: навичками аналізу соціального попиту, потреб населення в різних формах організації бібліотечно-бібліографічного обслуговування, навичками організації бібліотечно-бібліографічного обслуговування користувачів краєзнавчих документів, навичками виконання брошурувально-палітурних  операцій,  теоретичними знаннями  та практичними навичками складання і </w:t>
            </w:r>
            <w:r w:rsidRPr="00C82B72">
              <w:rPr>
                <w:color w:val="auto"/>
                <w:lang w:val="uk-UA"/>
              </w:rPr>
              <w:lastRenderedPageBreak/>
              <w:t xml:space="preserve">оформлення організаційно-розпорядчої документації та організації документаційного забезпечення службової діяльності на основі чинного законодавства та сучасних вимог і правил документування та роботи з документами. </w:t>
            </w: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82B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</w:t>
            </w:r>
            <w:proofErr w:type="gramEnd"/>
            <w:r w:rsidRPr="00C82B72">
              <w:rPr>
                <w:rFonts w:ascii="Times New Roman" w:hAnsi="Times New Roman"/>
                <w:bCs/>
                <w:sz w:val="24"/>
                <w:szCs w:val="24"/>
              </w:rPr>
              <w:t>іологія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528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82B72">
              <w:rPr>
                <w:rFonts w:ascii="Times New Roman" w:hAnsi="Times New Roman"/>
                <w:sz w:val="24"/>
                <w:szCs w:val="24"/>
              </w:rPr>
              <w:t>Палітурна справа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528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B7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82B72">
              <w:rPr>
                <w:rFonts w:ascii="Times New Roman" w:hAnsi="Times New Roman"/>
                <w:sz w:val="24"/>
                <w:szCs w:val="24"/>
              </w:rPr>
              <w:t>ібліотечне краєзнавство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471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B72">
              <w:rPr>
                <w:rFonts w:ascii="Times New Roman" w:hAnsi="Times New Roman"/>
                <w:bCs/>
                <w:sz w:val="24"/>
                <w:szCs w:val="24"/>
              </w:rPr>
              <w:t>Професійна етика бібліотекаря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25A9" w:rsidRPr="00695D2E" w:rsidTr="006925A9">
        <w:trPr>
          <w:trHeight w:val="888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  <w:vMerge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B72">
              <w:rPr>
                <w:rFonts w:ascii="Times New Roman" w:hAnsi="Times New Roman"/>
                <w:bCs/>
                <w:sz w:val="24"/>
                <w:szCs w:val="24"/>
              </w:rPr>
              <w:t>Діловодство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25A9" w:rsidRPr="00695D2E" w:rsidTr="006925A9">
        <w:trPr>
          <w:cantSplit/>
          <w:trHeight w:val="255"/>
        </w:trPr>
        <w:tc>
          <w:tcPr>
            <w:tcW w:w="467" w:type="pct"/>
            <w:vMerge w:val="restar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  <w:gridSpan w:val="2"/>
            <w:tcMar>
              <w:left w:w="88" w:type="dxa"/>
            </w:tcMar>
          </w:tcPr>
          <w:p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B72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419" w:type="pct"/>
            <w:tcMar>
              <w:left w:w="88" w:type="dxa"/>
            </w:tcMar>
            <w:vAlign w:val="center"/>
          </w:tcPr>
          <w:p w:rsidR="006925A9" w:rsidRPr="00695D2E" w:rsidRDefault="006925A9" w:rsidP="003B65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A9" w:rsidRPr="00695D2E" w:rsidTr="006925A9">
        <w:trPr>
          <w:cantSplit/>
          <w:trHeight w:val="255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  <w:gridSpan w:val="2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Всього за нормативною частиною: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2550</w:t>
            </w:r>
          </w:p>
        </w:tc>
        <w:tc>
          <w:tcPr>
            <w:tcW w:w="419" w:type="pct"/>
            <w:tcMar>
              <w:left w:w="88" w:type="dxa"/>
            </w:tcMar>
            <w:vAlign w:val="center"/>
          </w:tcPr>
          <w:p w:rsidR="006925A9" w:rsidRPr="00695D2E" w:rsidRDefault="006925A9" w:rsidP="003B65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A9" w:rsidRPr="00695D2E" w:rsidTr="006925A9">
        <w:trPr>
          <w:cantSplit/>
          <w:trHeight w:val="360"/>
        </w:trPr>
        <w:tc>
          <w:tcPr>
            <w:tcW w:w="467" w:type="pct"/>
            <w:vMerge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  <w:gridSpan w:val="2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Варіативна частина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419" w:type="pct"/>
            <w:tcMar>
              <w:left w:w="88" w:type="dxa"/>
            </w:tcMar>
            <w:vAlign w:val="center"/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A9" w:rsidRPr="00695D2E" w:rsidTr="006925A9">
        <w:trPr>
          <w:cantSplit/>
          <w:trHeight w:val="331"/>
        </w:trPr>
        <w:tc>
          <w:tcPr>
            <w:tcW w:w="46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pct"/>
            <w:gridSpan w:val="2"/>
            <w:tcMar>
              <w:left w:w="88" w:type="dxa"/>
            </w:tcMar>
            <w:vAlign w:val="center"/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695D2E">
              <w:rPr>
                <w:rFonts w:ascii="Times New Roman" w:hAnsi="Times New Roman"/>
                <w:b/>
                <w:sz w:val="24"/>
                <w:szCs w:val="24"/>
              </w:rPr>
              <w:t xml:space="preserve"> тому числі екзамени</w:t>
            </w:r>
          </w:p>
        </w:tc>
        <w:tc>
          <w:tcPr>
            <w:tcW w:w="550" w:type="pct"/>
            <w:tcMar>
              <w:left w:w="88" w:type="dxa"/>
            </w:tcMar>
            <w:vAlign w:val="center"/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419" w:type="pct"/>
            <w:tcMar>
              <w:left w:w="88" w:type="dxa"/>
            </w:tcMar>
            <w:vAlign w:val="center"/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5A9" w:rsidRPr="00695D2E" w:rsidTr="006925A9">
        <w:trPr>
          <w:cantSplit/>
          <w:trHeight w:val="417"/>
        </w:trPr>
        <w:tc>
          <w:tcPr>
            <w:tcW w:w="3555" w:type="pct"/>
            <w:gridSpan w:val="3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2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Всього за циклом: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3600</w:t>
            </w:r>
          </w:p>
        </w:tc>
        <w:tc>
          <w:tcPr>
            <w:tcW w:w="419" w:type="pct"/>
            <w:tcMar>
              <w:left w:w="88" w:type="dxa"/>
            </w:tcMar>
            <w:vAlign w:val="center"/>
          </w:tcPr>
          <w:p w:rsidR="006925A9" w:rsidRPr="00695D2E" w:rsidRDefault="006925A9" w:rsidP="003B65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5A9" w:rsidRPr="00695D2E" w:rsidTr="006925A9">
        <w:trPr>
          <w:cantSplit/>
          <w:trHeight w:val="264"/>
        </w:trPr>
        <w:tc>
          <w:tcPr>
            <w:tcW w:w="3555" w:type="pct"/>
            <w:gridSpan w:val="3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5D2E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550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  <w:tcMar>
              <w:left w:w="88" w:type="dxa"/>
            </w:tcMar>
            <w:vAlign w:val="center"/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tcMar>
              <w:left w:w="88" w:type="dxa"/>
            </w:tcMar>
          </w:tcPr>
          <w:p w:rsidR="006925A9" w:rsidRPr="00695D2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25A9" w:rsidRDefault="006925A9" w:rsidP="00692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ІІІ. Обсяг кредитів ЄКТС, необхідний для здобуття відповідного ступеня вищої освіти</w:t>
      </w:r>
    </w:p>
    <w:p w:rsidR="006925A9" w:rsidRPr="00F114D5" w:rsidRDefault="006925A9" w:rsidP="006925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5A9" w:rsidRDefault="006925A9" w:rsidP="006925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Обсяг освітньо-професійної програми становить 1</w:t>
      </w:r>
      <w:r w:rsidRPr="0075215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кредитів ЄКТС.</w:t>
      </w:r>
    </w:p>
    <w:p w:rsidR="006925A9" w:rsidRDefault="006925A9" w:rsidP="006925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5A9" w:rsidRDefault="006925A9" w:rsidP="006925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ІV. Нормативний змі</w:t>
      </w:r>
      <w:proofErr w:type="gramStart"/>
      <w:r>
        <w:rPr>
          <w:rFonts w:ascii="Times New Roman" w:hAnsi="Times New Roman"/>
          <w:b/>
          <w:sz w:val="28"/>
          <w:szCs w:val="24"/>
        </w:rPr>
        <w:t>ст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підготовки здобувачів вищої освіти, </w:t>
      </w:r>
      <w:r w:rsidRPr="00C82B72">
        <w:rPr>
          <w:rFonts w:ascii="Times New Roman" w:hAnsi="Times New Roman"/>
          <w:b/>
          <w:sz w:val="28"/>
          <w:szCs w:val="24"/>
        </w:rPr>
        <w:t>сформульований у термінах</w:t>
      </w:r>
      <w:r>
        <w:rPr>
          <w:rFonts w:ascii="Times New Roman" w:hAnsi="Times New Roman"/>
          <w:b/>
          <w:sz w:val="28"/>
          <w:szCs w:val="24"/>
        </w:rPr>
        <w:t xml:space="preserve"> результатів навчання</w:t>
      </w: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Спільні вимоги</w:t>
      </w:r>
    </w:p>
    <w:p w:rsidR="006925A9" w:rsidRDefault="006925A9" w:rsidP="006925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Знання:</w:t>
      </w: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 xml:space="preserve">1. Здатність розв’язувати спеціалізовані задачі в галузі інформаційної, бібліотечної та </w:t>
      </w:r>
      <w:proofErr w:type="gramStart"/>
      <w:r w:rsidRPr="00247987">
        <w:rPr>
          <w:rFonts w:ascii="Times New Roman" w:hAnsi="Times New Roman"/>
          <w:sz w:val="28"/>
          <w:szCs w:val="28"/>
          <w:lang w:eastAsia="uk-UA"/>
        </w:rPr>
        <w:t>арх</w:t>
      </w:r>
      <w:proofErr w:type="gramEnd"/>
      <w:r w:rsidRPr="00247987">
        <w:rPr>
          <w:rFonts w:ascii="Times New Roman" w:hAnsi="Times New Roman"/>
          <w:sz w:val="28"/>
          <w:szCs w:val="28"/>
          <w:lang w:eastAsia="uk-UA"/>
        </w:rPr>
        <w:t>івної справи, або у процесі навчання.</w:t>
      </w: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>2. Здатність продемонструвати знання та розуміння технологічних процесів документування, роботи з документами та інформацією.</w:t>
      </w: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 xml:space="preserve">3. Здатність продемонструвати знання основних нормативно-правових засад функціонування інформаційної, бібліотечної та </w:t>
      </w:r>
      <w:proofErr w:type="gramStart"/>
      <w:r w:rsidRPr="00247987">
        <w:rPr>
          <w:rFonts w:ascii="Times New Roman" w:hAnsi="Times New Roman"/>
          <w:sz w:val="28"/>
          <w:szCs w:val="28"/>
          <w:lang w:eastAsia="uk-UA"/>
        </w:rPr>
        <w:t>арх</w:t>
      </w:r>
      <w:proofErr w:type="gramEnd"/>
      <w:r w:rsidRPr="00247987">
        <w:rPr>
          <w:rFonts w:ascii="Times New Roman" w:hAnsi="Times New Roman"/>
          <w:sz w:val="28"/>
          <w:szCs w:val="28"/>
          <w:lang w:eastAsia="uk-UA"/>
        </w:rPr>
        <w:t>івної справи.</w:t>
      </w: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 xml:space="preserve">4. Здатність знаходити та відтворювати інформацію, необхідну в процесі практичної роботи, а також встановлювати зв’язки </w:t>
      </w:r>
      <w:proofErr w:type="gramStart"/>
      <w:r w:rsidRPr="00247987">
        <w:rPr>
          <w:rFonts w:ascii="Times New Roman" w:hAnsi="Times New Roman"/>
          <w:sz w:val="28"/>
          <w:szCs w:val="28"/>
          <w:lang w:eastAsia="uk-UA"/>
        </w:rPr>
        <w:t>між</w:t>
      </w:r>
      <w:proofErr w:type="gramEnd"/>
      <w:r w:rsidRPr="00247987">
        <w:rPr>
          <w:rFonts w:ascii="Times New Roman" w:hAnsi="Times New Roman"/>
          <w:sz w:val="28"/>
          <w:szCs w:val="28"/>
          <w:lang w:eastAsia="uk-UA"/>
        </w:rPr>
        <w:t xml:space="preserve"> інформаційними потоками та масивами.</w:t>
      </w: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 xml:space="preserve">5. Здатність продемонструвати знання сучасного стану справ та застосування новітніх технологій в галузі інформаційної, бібліотечної та </w:t>
      </w:r>
      <w:proofErr w:type="gramStart"/>
      <w:r w:rsidRPr="00247987">
        <w:rPr>
          <w:rFonts w:ascii="Times New Roman" w:hAnsi="Times New Roman"/>
          <w:sz w:val="28"/>
          <w:szCs w:val="28"/>
          <w:lang w:eastAsia="uk-UA"/>
        </w:rPr>
        <w:t>арх</w:t>
      </w:r>
      <w:proofErr w:type="gramEnd"/>
      <w:r w:rsidRPr="00247987">
        <w:rPr>
          <w:rFonts w:ascii="Times New Roman" w:hAnsi="Times New Roman"/>
          <w:sz w:val="28"/>
          <w:szCs w:val="28"/>
          <w:lang w:eastAsia="uk-UA"/>
        </w:rPr>
        <w:t>івної справи.</w:t>
      </w: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 xml:space="preserve">6. Здатність відтворювати знання щодо управління інформаційною галуззю, бібліотечними та </w:t>
      </w:r>
      <w:proofErr w:type="gramStart"/>
      <w:r w:rsidRPr="00247987">
        <w:rPr>
          <w:rFonts w:ascii="Times New Roman" w:hAnsi="Times New Roman"/>
          <w:sz w:val="28"/>
          <w:szCs w:val="28"/>
          <w:lang w:eastAsia="uk-UA"/>
        </w:rPr>
        <w:t>арх</w:t>
      </w:r>
      <w:proofErr w:type="gramEnd"/>
      <w:r w:rsidRPr="00247987">
        <w:rPr>
          <w:rFonts w:ascii="Times New Roman" w:hAnsi="Times New Roman"/>
          <w:sz w:val="28"/>
          <w:szCs w:val="28"/>
          <w:lang w:eastAsia="uk-UA"/>
        </w:rPr>
        <w:t>івними установами.</w:t>
      </w: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 xml:space="preserve">7. Здатність встановлювати зв’язки у сфері </w:t>
      </w:r>
      <w:proofErr w:type="gramStart"/>
      <w:r w:rsidRPr="00247987">
        <w:rPr>
          <w:rFonts w:ascii="Times New Roman" w:hAnsi="Times New Roman"/>
          <w:sz w:val="28"/>
          <w:szCs w:val="28"/>
          <w:lang w:eastAsia="uk-UA"/>
        </w:rPr>
        <w:t>соц</w:t>
      </w:r>
      <w:proofErr w:type="gramEnd"/>
      <w:r w:rsidRPr="00247987">
        <w:rPr>
          <w:rFonts w:ascii="Times New Roman" w:hAnsi="Times New Roman"/>
          <w:sz w:val="28"/>
          <w:szCs w:val="28"/>
          <w:lang w:eastAsia="uk-UA"/>
        </w:rPr>
        <w:t>іальних комунікацій на сучасному етапі.</w:t>
      </w:r>
    </w:p>
    <w:p w:rsidR="006925A9" w:rsidRPr="00247987" w:rsidRDefault="006925A9" w:rsidP="006925A9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 xml:space="preserve">8. Здатність визначати канали розповсюдження </w:t>
      </w:r>
      <w:proofErr w:type="gramStart"/>
      <w:r w:rsidRPr="00247987">
        <w:rPr>
          <w:rFonts w:ascii="Times New Roman" w:hAnsi="Times New Roman"/>
          <w:sz w:val="28"/>
          <w:szCs w:val="28"/>
          <w:lang w:eastAsia="uk-UA"/>
        </w:rPr>
        <w:t>соц</w:t>
      </w:r>
      <w:proofErr w:type="gramEnd"/>
      <w:r w:rsidRPr="00247987">
        <w:rPr>
          <w:rFonts w:ascii="Times New Roman" w:hAnsi="Times New Roman"/>
          <w:sz w:val="28"/>
          <w:szCs w:val="28"/>
          <w:lang w:eastAsia="uk-UA"/>
        </w:rPr>
        <w:t>іальної інформації.</w:t>
      </w: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lastRenderedPageBreak/>
        <w:t xml:space="preserve">9. Здатність відтворювати теоретичні знання щодо організації комунікативних процесів діяльності </w:t>
      </w:r>
      <w:proofErr w:type="gramStart"/>
      <w:r w:rsidRPr="00247987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247987">
        <w:rPr>
          <w:rFonts w:ascii="Times New Roman" w:hAnsi="Times New Roman"/>
          <w:sz w:val="28"/>
          <w:szCs w:val="28"/>
          <w:lang w:eastAsia="uk-UA"/>
        </w:rPr>
        <w:t>ідприємств та організацій різних форм власності, бібліотек та архівних установ.</w:t>
      </w:r>
    </w:p>
    <w:p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247987">
        <w:rPr>
          <w:rFonts w:ascii="Times New Roman" w:hAnsi="Times New Roman"/>
          <w:b/>
          <w:sz w:val="28"/>
          <w:szCs w:val="28"/>
          <w:lang w:eastAsia="uk-UA"/>
        </w:rPr>
        <w:t>Уміння:</w:t>
      </w: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 xml:space="preserve">1. Застосовувати знання і розуміння для ідентифікації, формулювання і вирішення практичних задач </w:t>
      </w:r>
      <w:proofErr w:type="gramStart"/>
      <w:r w:rsidRPr="00247987">
        <w:rPr>
          <w:rFonts w:ascii="Times New Roman" w:hAnsi="Times New Roman"/>
          <w:sz w:val="28"/>
          <w:szCs w:val="28"/>
          <w:lang w:eastAsia="uk-UA"/>
        </w:rPr>
        <w:t>спец</w:t>
      </w:r>
      <w:proofErr w:type="gramEnd"/>
      <w:r w:rsidRPr="00247987">
        <w:rPr>
          <w:rFonts w:ascii="Times New Roman" w:hAnsi="Times New Roman"/>
          <w:sz w:val="28"/>
          <w:szCs w:val="28"/>
          <w:lang w:eastAsia="uk-UA"/>
        </w:rPr>
        <w:t>іальності, використовуючи відомі методи.</w:t>
      </w: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 xml:space="preserve">2. Забезпечувати використання та зберігання інформації на </w:t>
      </w:r>
      <w:proofErr w:type="gramStart"/>
      <w:r w:rsidRPr="00247987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247987">
        <w:rPr>
          <w:rFonts w:ascii="Times New Roman" w:hAnsi="Times New Roman"/>
          <w:sz w:val="28"/>
          <w:szCs w:val="28"/>
          <w:lang w:eastAsia="uk-UA"/>
        </w:rPr>
        <w:t>ізних матеріальних носіях, застосовуючи нові інформаційні технології.</w:t>
      </w: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>3. Орієнтуватися в засобах програмного забезпечення сучасних інформаційних технологій.</w:t>
      </w: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 xml:space="preserve">4. Забезпечувати своєчасне виконання директивних </w:t>
      </w:r>
      <w:proofErr w:type="gramStart"/>
      <w:r w:rsidRPr="00247987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247987">
        <w:rPr>
          <w:rFonts w:ascii="Times New Roman" w:hAnsi="Times New Roman"/>
          <w:sz w:val="28"/>
          <w:szCs w:val="28"/>
          <w:lang w:eastAsia="uk-UA"/>
        </w:rPr>
        <w:t>ішень щодо надання послуг з урахуванням сучасних вимог до діяльності установ.</w:t>
      </w: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>5. Використовувати сучасні форми та методи управління відповідною ділянкою роботи установи.</w:t>
      </w: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>6. Використовувати сучасні комунікаційні системи зв’язку та володіти прийомами ділового спілкування.</w:t>
      </w: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>7. Користуватися основним та програмним забезпеченням, локальною та глобальною комп’ютерною мережею.</w:t>
      </w: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>8. Вести документаційне обслуговування засідань, нарад, презентацій, масових заході</w:t>
      </w:r>
      <w:proofErr w:type="gramStart"/>
      <w:r w:rsidRPr="00247987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247987">
        <w:rPr>
          <w:rFonts w:ascii="Times New Roman" w:hAnsi="Times New Roman"/>
          <w:sz w:val="28"/>
          <w:szCs w:val="28"/>
          <w:lang w:eastAsia="uk-UA"/>
        </w:rPr>
        <w:t>.</w:t>
      </w: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>9. Документування організаційно-розпорядчої та інформаційно-довідкової діяльності відповідно до державних стандартів України.</w:t>
      </w: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 xml:space="preserve">10. Організувати приймання документів, вести їх реєстрацію та </w:t>
      </w:r>
      <w:proofErr w:type="gramStart"/>
      <w:r w:rsidRPr="00247987">
        <w:rPr>
          <w:rFonts w:ascii="Times New Roman" w:hAnsi="Times New Roman"/>
          <w:sz w:val="28"/>
          <w:szCs w:val="28"/>
          <w:lang w:eastAsia="uk-UA"/>
        </w:rPr>
        <w:t>обл</w:t>
      </w:r>
      <w:proofErr w:type="gramEnd"/>
      <w:r w:rsidRPr="00247987">
        <w:rPr>
          <w:rFonts w:ascii="Times New Roman" w:hAnsi="Times New Roman"/>
          <w:sz w:val="28"/>
          <w:szCs w:val="28"/>
          <w:lang w:eastAsia="uk-UA"/>
        </w:rPr>
        <w:t>ік, контроль за виконанням документів, доручень, зберігання документів.</w:t>
      </w:r>
    </w:p>
    <w:p w:rsidR="006925A9" w:rsidRPr="00247987" w:rsidRDefault="006925A9" w:rsidP="006925A9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>11. Використовуючи нормативні документи з охорони праці та безпеки життєдіяльності, втілювати заходи з виконання правил охорони праці та стежити за дотриманням належних умов з питань безпеки життєдіяльності та сані</w:t>
      </w:r>
      <w:proofErr w:type="gramStart"/>
      <w:r w:rsidRPr="00247987">
        <w:rPr>
          <w:rFonts w:ascii="Times New Roman" w:hAnsi="Times New Roman"/>
          <w:sz w:val="28"/>
          <w:szCs w:val="28"/>
          <w:lang w:eastAsia="uk-UA"/>
        </w:rPr>
        <w:t>тарно-г</w:t>
      </w:r>
      <w:proofErr w:type="gramEnd"/>
      <w:r w:rsidRPr="00247987">
        <w:rPr>
          <w:rFonts w:ascii="Times New Roman" w:hAnsi="Times New Roman"/>
          <w:sz w:val="28"/>
          <w:szCs w:val="28"/>
          <w:lang w:eastAsia="uk-UA"/>
        </w:rPr>
        <w:t>ігієнічних норм праці.</w:t>
      </w: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>12. Популяризувати нові форми роботи та організувати рекламу діяльності установи.</w:t>
      </w:r>
    </w:p>
    <w:p w:rsidR="006925A9" w:rsidRPr="00247987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 xml:space="preserve">13. Оперувати </w:t>
      </w:r>
      <w:proofErr w:type="gramStart"/>
      <w:r w:rsidRPr="00247987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247987">
        <w:rPr>
          <w:rFonts w:ascii="Times New Roman" w:hAnsi="Times New Roman"/>
          <w:sz w:val="28"/>
          <w:szCs w:val="28"/>
          <w:lang w:eastAsia="uk-UA"/>
        </w:rPr>
        <w:t>ізною за змістом, походженням, джерелами та видами інформацією.</w:t>
      </w:r>
    </w:p>
    <w:p w:rsidR="006925A9" w:rsidRPr="006925A9" w:rsidRDefault="006925A9" w:rsidP="006925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47987">
        <w:rPr>
          <w:rFonts w:ascii="Times New Roman" w:hAnsi="Times New Roman"/>
          <w:sz w:val="28"/>
          <w:szCs w:val="28"/>
          <w:lang w:eastAsia="uk-UA"/>
        </w:rPr>
        <w:t xml:space="preserve">14. Визначати місце установи в інформаційному просторі сучасного суспільства. </w:t>
      </w:r>
      <w:r w:rsidRPr="00247987"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V.</w:t>
      </w:r>
      <w:r w:rsidRPr="00993FEE">
        <w:rPr>
          <w:rFonts w:ascii="Times New Roman" w:hAnsi="Times New Roman"/>
          <w:b/>
          <w:sz w:val="28"/>
          <w:szCs w:val="28"/>
        </w:rPr>
        <w:t xml:space="preserve"> Форми атестації здобувачів вищої освіти</w:t>
      </w:r>
    </w:p>
    <w:tbl>
      <w:tblPr>
        <w:tblW w:w="978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3059"/>
        <w:gridCol w:w="6722"/>
      </w:tblGrid>
      <w:tr w:rsidR="006925A9" w:rsidRPr="00993FEE" w:rsidTr="003B652C">
        <w:trPr>
          <w:trHeight w:val="3217"/>
        </w:trPr>
        <w:tc>
          <w:tcPr>
            <w:tcW w:w="3059" w:type="dxa"/>
            <w:tcMar>
              <w:left w:w="88" w:type="dxa"/>
            </w:tcMar>
          </w:tcPr>
          <w:p w:rsidR="006925A9" w:rsidRPr="00993FEE" w:rsidRDefault="006925A9" w:rsidP="003B652C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93FE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Форми атестації здобувачів вищої освіти</w:t>
            </w:r>
          </w:p>
        </w:tc>
        <w:tc>
          <w:tcPr>
            <w:tcW w:w="6721" w:type="dxa"/>
            <w:tcMar>
              <w:left w:w="88" w:type="dxa"/>
            </w:tcMar>
          </w:tcPr>
          <w:p w:rsidR="006925A9" w:rsidRPr="00993FE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93FEE">
              <w:rPr>
                <w:rFonts w:ascii="Times New Roman" w:hAnsi="Times New Roman"/>
                <w:sz w:val="28"/>
                <w:szCs w:val="28"/>
                <w:lang w:eastAsia="uk-UA"/>
              </w:rPr>
              <w:t>Атестація може здійснюватися у формі:</w:t>
            </w:r>
          </w:p>
          <w:p w:rsidR="006925A9" w:rsidRPr="00993FEE" w:rsidRDefault="006925A9" w:rsidP="003B652C">
            <w:pPr>
              <w:spacing w:after="0" w:line="240" w:lineRule="auto"/>
              <w:jc w:val="both"/>
            </w:pPr>
            <w:r w:rsidRPr="00993FEE">
              <w:rPr>
                <w:rFonts w:ascii="Times New Roman" w:hAnsi="Times New Roman"/>
                <w:sz w:val="28"/>
                <w:szCs w:val="28"/>
              </w:rPr>
              <w:t>комплексного державного екзамену</w:t>
            </w:r>
          </w:p>
          <w:p w:rsidR="006925A9" w:rsidRPr="00993FE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FEE">
              <w:rPr>
                <w:rFonts w:ascii="Times New Roman" w:hAnsi="Times New Roman"/>
                <w:sz w:val="28"/>
                <w:szCs w:val="28"/>
              </w:rPr>
              <w:t xml:space="preserve">Державний кваліфікаційний екзамен є засобом об`єктивного контролю якості вищої освіти фахової </w:t>
            </w:r>
            <w:proofErr w:type="gramStart"/>
            <w:r w:rsidRPr="00993F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93FEE">
              <w:rPr>
                <w:rFonts w:ascii="Times New Roman" w:hAnsi="Times New Roman"/>
                <w:sz w:val="28"/>
                <w:szCs w:val="28"/>
              </w:rPr>
              <w:t>ідготовки студентів. Рівень фахової підготовки встановлюється опосередковано за допомогою різних за формою завдань і складається з:</w:t>
            </w:r>
          </w:p>
          <w:p w:rsidR="006925A9" w:rsidRPr="00993FE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FEE">
              <w:rPr>
                <w:rFonts w:ascii="Times New Roman" w:hAnsi="Times New Roman"/>
                <w:sz w:val="28"/>
                <w:szCs w:val="28"/>
              </w:rPr>
              <w:t xml:space="preserve">        - теоретичної частини (тестові завдання);</w:t>
            </w:r>
          </w:p>
          <w:p w:rsidR="006925A9" w:rsidRPr="00993FE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FEE">
              <w:rPr>
                <w:rFonts w:ascii="Times New Roman" w:hAnsi="Times New Roman"/>
                <w:sz w:val="28"/>
                <w:szCs w:val="28"/>
              </w:rPr>
              <w:t xml:space="preserve">        - практичної частини (завдання, що дозволяє </w:t>
            </w:r>
            <w:proofErr w:type="gramStart"/>
            <w:r w:rsidRPr="00993FEE">
              <w:rPr>
                <w:rFonts w:ascii="Times New Roman" w:hAnsi="Times New Roman"/>
                <w:sz w:val="28"/>
                <w:szCs w:val="28"/>
              </w:rPr>
              <w:t>перев</w:t>
            </w:r>
            <w:proofErr w:type="gramEnd"/>
            <w:r w:rsidRPr="00993FEE">
              <w:rPr>
                <w:rFonts w:ascii="Times New Roman" w:hAnsi="Times New Roman"/>
                <w:sz w:val="28"/>
                <w:szCs w:val="28"/>
              </w:rPr>
              <w:t>ірити сформованість відповідних умінь та навичок).</w:t>
            </w:r>
          </w:p>
          <w:p w:rsidR="006925A9" w:rsidRPr="00993FE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93FEE">
              <w:rPr>
                <w:rFonts w:ascii="Times New Roman" w:hAnsi="Times New Roman"/>
                <w:sz w:val="28"/>
                <w:szCs w:val="28"/>
              </w:rPr>
              <w:t xml:space="preserve">Державна атестація осіб, які навчаються у вищих навчальних закладах, проводиться на основі аналізу успішності навчання, оцінювання якості вирішення випускниками задач діяльності, що передбачені даною </w:t>
            </w:r>
            <w:r w:rsidRPr="00D87141">
              <w:rPr>
                <w:rFonts w:ascii="Times New Roman" w:hAnsi="Times New Roman"/>
                <w:sz w:val="28"/>
                <w:szCs w:val="28"/>
              </w:rPr>
              <w:t>ОПП</w:t>
            </w:r>
            <w:r w:rsidRPr="00993FEE">
              <w:rPr>
                <w:rFonts w:ascii="Times New Roman" w:hAnsi="Times New Roman"/>
                <w:sz w:val="28"/>
                <w:szCs w:val="28"/>
              </w:rPr>
              <w:t xml:space="preserve">, та </w:t>
            </w:r>
            <w:proofErr w:type="gramStart"/>
            <w:r w:rsidRPr="00993FE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93FEE">
              <w:rPr>
                <w:rFonts w:ascii="Times New Roman" w:hAnsi="Times New Roman"/>
                <w:sz w:val="28"/>
                <w:szCs w:val="28"/>
              </w:rPr>
              <w:t>івня сформованості здатностей і компетенцій вирішувати задачі діяльності, які можуть виникнути.</w:t>
            </w:r>
          </w:p>
        </w:tc>
      </w:tr>
      <w:tr w:rsidR="006925A9" w:rsidRPr="00993FEE" w:rsidTr="003B652C">
        <w:trPr>
          <w:trHeight w:val="151"/>
        </w:trPr>
        <w:tc>
          <w:tcPr>
            <w:tcW w:w="3059" w:type="dxa"/>
            <w:tcMar>
              <w:left w:w="88" w:type="dxa"/>
            </w:tcMar>
          </w:tcPr>
          <w:p w:rsidR="006925A9" w:rsidRPr="00993FEE" w:rsidRDefault="006925A9" w:rsidP="003B652C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93FE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Вимоги до атестації</w:t>
            </w:r>
          </w:p>
        </w:tc>
        <w:tc>
          <w:tcPr>
            <w:tcW w:w="6721" w:type="dxa"/>
            <w:tcMar>
              <w:left w:w="88" w:type="dxa"/>
            </w:tcMar>
          </w:tcPr>
          <w:p w:rsidR="006925A9" w:rsidRPr="00993FEE" w:rsidRDefault="006925A9" w:rsidP="003B652C">
            <w:pPr>
              <w:spacing w:after="0" w:line="240" w:lineRule="auto"/>
              <w:jc w:val="both"/>
            </w:pPr>
            <w:r w:rsidRPr="00993FEE">
              <w:rPr>
                <w:rFonts w:ascii="Times New Roman" w:hAnsi="Times New Roman"/>
                <w:sz w:val="28"/>
                <w:szCs w:val="28"/>
              </w:rPr>
              <w:t>Державна атестація молодших спеціалі</w:t>
            </w:r>
            <w:proofErr w:type="gramStart"/>
            <w:r w:rsidRPr="00993FE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993FEE">
              <w:rPr>
                <w:rFonts w:ascii="Times New Roman" w:hAnsi="Times New Roman"/>
                <w:sz w:val="28"/>
                <w:szCs w:val="28"/>
              </w:rPr>
              <w:t>ів здійснюється екзаменаційними комісіями після виконання студентами навчального плану в повному обсязі.</w:t>
            </w:r>
          </w:p>
        </w:tc>
      </w:tr>
      <w:tr w:rsidR="006925A9" w:rsidRPr="00993FEE" w:rsidTr="003B652C">
        <w:trPr>
          <w:trHeight w:val="151"/>
        </w:trPr>
        <w:tc>
          <w:tcPr>
            <w:tcW w:w="3059" w:type="dxa"/>
            <w:tcMar>
              <w:left w:w="88" w:type="dxa"/>
            </w:tcMar>
          </w:tcPr>
          <w:p w:rsidR="006925A9" w:rsidRPr="00993FEE" w:rsidRDefault="006925A9" w:rsidP="003B652C">
            <w:pPr>
              <w:spacing w:after="0" w:line="240" w:lineRule="auto"/>
              <w:ind w:firstLine="5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93FEE">
              <w:rPr>
                <w:rFonts w:ascii="Times New Roman" w:hAnsi="Times New Roman"/>
                <w:b/>
                <w:sz w:val="28"/>
                <w:szCs w:val="28"/>
              </w:rPr>
              <w:t xml:space="preserve">Критерії оцінювання якості </w:t>
            </w:r>
            <w:proofErr w:type="gramStart"/>
            <w:r w:rsidRPr="00993FE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93FEE">
              <w:rPr>
                <w:rFonts w:ascii="Times New Roman" w:hAnsi="Times New Roman"/>
                <w:b/>
                <w:sz w:val="28"/>
                <w:szCs w:val="28"/>
              </w:rPr>
              <w:t>ідготовки</w:t>
            </w:r>
          </w:p>
        </w:tc>
        <w:tc>
          <w:tcPr>
            <w:tcW w:w="6721" w:type="dxa"/>
            <w:tcMar>
              <w:left w:w="88" w:type="dxa"/>
            </w:tcMar>
          </w:tcPr>
          <w:p w:rsidR="006925A9" w:rsidRPr="00993FEE" w:rsidRDefault="006925A9" w:rsidP="003B652C">
            <w:pPr>
              <w:spacing w:after="0" w:line="240" w:lineRule="auto"/>
              <w:jc w:val="both"/>
            </w:pPr>
            <w:r w:rsidRPr="00993FEE">
              <w:rPr>
                <w:rFonts w:ascii="Times New Roman" w:hAnsi="Times New Roman"/>
                <w:sz w:val="28"/>
                <w:szCs w:val="28"/>
              </w:rPr>
              <w:t xml:space="preserve">Критерії оцінювання до </w:t>
            </w:r>
            <w:proofErr w:type="gramStart"/>
            <w:r w:rsidRPr="00993FEE">
              <w:rPr>
                <w:rFonts w:ascii="Times New Roman" w:hAnsi="Times New Roman"/>
                <w:sz w:val="28"/>
                <w:szCs w:val="28"/>
              </w:rPr>
              <w:t>комплексного</w:t>
            </w:r>
            <w:proofErr w:type="gramEnd"/>
            <w:r w:rsidRPr="00993FEE">
              <w:rPr>
                <w:rFonts w:ascii="Times New Roman" w:hAnsi="Times New Roman"/>
                <w:sz w:val="28"/>
                <w:szCs w:val="28"/>
              </w:rPr>
              <w:t xml:space="preserve"> державного  екзамену розробляються </w:t>
            </w:r>
            <w:r w:rsidRPr="006D7F5B">
              <w:rPr>
                <w:rFonts w:ascii="Times New Roman" w:hAnsi="Times New Roman"/>
                <w:sz w:val="28"/>
                <w:szCs w:val="28"/>
              </w:rPr>
              <w:t>випускаючою цикловою</w:t>
            </w:r>
            <w:r w:rsidRPr="00993FEE">
              <w:rPr>
                <w:rFonts w:ascii="Times New Roman" w:hAnsi="Times New Roman"/>
                <w:sz w:val="28"/>
                <w:szCs w:val="28"/>
              </w:rPr>
              <w:t xml:space="preserve"> комісією відповідно до форм і змісту завдань </w:t>
            </w:r>
            <w:r>
              <w:rPr>
                <w:rFonts w:ascii="Times New Roman" w:hAnsi="Times New Roman"/>
                <w:sz w:val="28"/>
                <w:szCs w:val="28"/>
              </w:rPr>
              <w:t>екзамену</w:t>
            </w:r>
            <w:r w:rsidRPr="00993F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25A9" w:rsidRPr="00993FEE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FEE">
              <w:rPr>
                <w:rFonts w:ascii="Times New Roman" w:hAnsi="Times New Roman"/>
                <w:sz w:val="28"/>
                <w:szCs w:val="28"/>
              </w:rPr>
              <w:t>Крім цього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93FEE">
              <w:rPr>
                <w:rFonts w:ascii="Times New Roman" w:hAnsi="Times New Roman"/>
                <w:sz w:val="28"/>
                <w:szCs w:val="28"/>
              </w:rPr>
              <w:t xml:space="preserve"> враховуються загальні вимоги до виконання екзаменаційних завдань, що забезпечують максимальну оцінку:</w:t>
            </w:r>
          </w:p>
          <w:p w:rsidR="006925A9" w:rsidRPr="00993FEE" w:rsidRDefault="006925A9" w:rsidP="003B652C">
            <w:pPr>
              <w:pStyle w:val="1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93FEE">
              <w:rPr>
                <w:rFonts w:ascii="Times New Roman" w:hAnsi="Times New Roman"/>
                <w:color w:val="auto"/>
                <w:sz w:val="28"/>
                <w:szCs w:val="28"/>
              </w:rPr>
              <w:t>здатність до застосування знань, їх диференціювання, інтеграції та уніфікації аналізу фактів, подій, прогнозу результатів;</w:t>
            </w:r>
          </w:p>
          <w:p w:rsidR="006925A9" w:rsidRPr="00993FEE" w:rsidRDefault="006925A9" w:rsidP="003B652C">
            <w:pPr>
              <w:pStyle w:val="1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93FEE">
              <w:rPr>
                <w:rFonts w:ascii="Times New Roman" w:hAnsi="Times New Roman"/>
                <w:color w:val="auto"/>
                <w:sz w:val="28"/>
                <w:szCs w:val="28"/>
              </w:rPr>
              <w:t>правильність та повнота рішень;</w:t>
            </w:r>
          </w:p>
          <w:p w:rsidR="006925A9" w:rsidRPr="00993FEE" w:rsidRDefault="006925A9" w:rsidP="003B652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93FEE">
              <w:rPr>
                <w:rFonts w:ascii="Times New Roman" w:hAnsi="Times New Roman"/>
                <w:sz w:val="28"/>
                <w:szCs w:val="28"/>
              </w:rPr>
              <w:t>оформлення відповідно до чинних стандарті</w:t>
            </w:r>
            <w:proofErr w:type="gramStart"/>
            <w:r w:rsidRPr="00993FE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93F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25A9" w:rsidRPr="00993FEE" w:rsidTr="003B652C">
        <w:trPr>
          <w:trHeight w:val="151"/>
        </w:trPr>
        <w:tc>
          <w:tcPr>
            <w:tcW w:w="3059" w:type="dxa"/>
            <w:tcMar>
              <w:left w:w="88" w:type="dxa"/>
            </w:tcMar>
          </w:tcPr>
          <w:p w:rsidR="006925A9" w:rsidRPr="00993FEE" w:rsidRDefault="006925A9" w:rsidP="003B652C">
            <w:pPr>
              <w:spacing w:after="0" w:line="240" w:lineRule="auto"/>
              <w:ind w:firstLine="5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993FE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Правила проведення комплексного державного екзамену</w:t>
            </w:r>
          </w:p>
        </w:tc>
        <w:tc>
          <w:tcPr>
            <w:tcW w:w="6721" w:type="dxa"/>
            <w:tcMar>
              <w:left w:w="88" w:type="dxa"/>
            </w:tcMar>
          </w:tcPr>
          <w:p w:rsidR="006925A9" w:rsidRPr="00993FEE" w:rsidRDefault="006925A9" w:rsidP="003B652C">
            <w:pPr>
              <w:spacing w:after="0" w:line="240" w:lineRule="auto"/>
              <w:ind w:left="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FEE">
              <w:rPr>
                <w:rFonts w:ascii="Times New Roman" w:hAnsi="Times New Roman"/>
                <w:sz w:val="28"/>
                <w:szCs w:val="28"/>
              </w:rPr>
              <w:t>Уніфікація умов проведення вимірювань, методик обробки результатів тестування та форм їхнього подання.</w:t>
            </w:r>
          </w:p>
          <w:p w:rsidR="006925A9" w:rsidRPr="00993FEE" w:rsidRDefault="006925A9" w:rsidP="003B652C">
            <w:pPr>
              <w:spacing w:after="0" w:line="240" w:lineRule="auto"/>
              <w:ind w:left="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FEE">
              <w:rPr>
                <w:rFonts w:ascii="Times New Roman" w:hAnsi="Times New Roman"/>
                <w:sz w:val="28"/>
                <w:szCs w:val="28"/>
              </w:rPr>
              <w:t xml:space="preserve">Інформаційна та психологічна </w:t>
            </w:r>
            <w:proofErr w:type="gramStart"/>
            <w:r w:rsidRPr="00993F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93FEE">
              <w:rPr>
                <w:rFonts w:ascii="Times New Roman" w:hAnsi="Times New Roman"/>
                <w:sz w:val="28"/>
                <w:szCs w:val="28"/>
              </w:rPr>
              <w:t>ідготовка студентів до екзамену.</w:t>
            </w:r>
          </w:p>
          <w:p w:rsidR="006925A9" w:rsidRPr="00993FEE" w:rsidRDefault="006925A9" w:rsidP="003B652C">
            <w:pPr>
              <w:spacing w:after="0" w:line="240" w:lineRule="auto"/>
              <w:ind w:left="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FEE">
              <w:rPr>
                <w:rFonts w:ascii="Times New Roman" w:hAnsi="Times New Roman"/>
                <w:sz w:val="28"/>
                <w:szCs w:val="28"/>
              </w:rPr>
              <w:t>Зв</w:t>
            </w:r>
            <w:proofErr w:type="gramStart"/>
            <w:r w:rsidRPr="00993FEE">
              <w:rPr>
                <w:rFonts w:ascii="Times New Roman" w:hAnsi="Times New Roman"/>
                <w:sz w:val="28"/>
                <w:szCs w:val="28"/>
              </w:rPr>
              <w:t>`я</w:t>
            </w:r>
            <w:proofErr w:type="gramEnd"/>
            <w:r w:rsidRPr="00993FEE">
              <w:rPr>
                <w:rFonts w:ascii="Times New Roman" w:hAnsi="Times New Roman"/>
                <w:sz w:val="28"/>
                <w:szCs w:val="28"/>
              </w:rPr>
              <w:t>зок внутрішньо вузівського поточного педагогічного контролю з єдиною галузевою системою атестації та ліцензування фахівців.</w:t>
            </w:r>
          </w:p>
          <w:p w:rsidR="006925A9" w:rsidRPr="00993FEE" w:rsidRDefault="006925A9" w:rsidP="003B652C">
            <w:pPr>
              <w:spacing w:after="0" w:line="240" w:lineRule="auto"/>
              <w:ind w:left="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FEE">
              <w:rPr>
                <w:rFonts w:ascii="Times New Roman" w:hAnsi="Times New Roman"/>
                <w:sz w:val="28"/>
                <w:szCs w:val="28"/>
              </w:rPr>
              <w:t>Дотримання вимог секретності при розмноженні тестових завдань і задач, їх зберіганні та використанні.</w:t>
            </w:r>
          </w:p>
        </w:tc>
      </w:tr>
    </w:tbl>
    <w:p w:rsidR="006925A9" w:rsidRPr="006925A9" w:rsidRDefault="006925A9" w:rsidP="006925A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VIІІ.</w:t>
      </w:r>
      <w:r w:rsidRPr="00993FEE">
        <w:rPr>
          <w:rFonts w:ascii="Times New Roman" w:hAnsi="Times New Roman"/>
          <w:b/>
          <w:sz w:val="28"/>
          <w:szCs w:val="28"/>
        </w:rPr>
        <w:t xml:space="preserve"> Вимоги до наявності системи внутрішнього</w:t>
      </w:r>
    </w:p>
    <w:p w:rsidR="006925A9" w:rsidRPr="00993FEE" w:rsidRDefault="006925A9" w:rsidP="006925A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93FEE">
        <w:rPr>
          <w:rFonts w:ascii="Times New Roman" w:hAnsi="Times New Roman"/>
          <w:b/>
          <w:sz w:val="28"/>
          <w:szCs w:val="28"/>
        </w:rPr>
        <w:t>забезпечення якості вищої освіти</w:t>
      </w:r>
    </w:p>
    <w:p w:rsidR="006925A9" w:rsidRPr="00993FEE" w:rsidRDefault="006925A9" w:rsidP="006925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5A9" w:rsidRPr="00993FEE" w:rsidRDefault="006925A9" w:rsidP="006925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065E">
        <w:rPr>
          <w:rFonts w:ascii="Times New Roman" w:hAnsi="Times New Roman"/>
          <w:sz w:val="28"/>
          <w:szCs w:val="28"/>
        </w:rPr>
        <w:t xml:space="preserve">У Комунальному вищому навчальному закладі «Херсонське училище культури» Херсонської обласної ради </w:t>
      </w:r>
      <w:r w:rsidRPr="0041065E">
        <w:rPr>
          <w:rFonts w:ascii="Times New Roman" w:hAnsi="Times New Roman"/>
          <w:sz w:val="28"/>
          <w:szCs w:val="28"/>
          <w:lang w:eastAsia="uk-UA"/>
        </w:rPr>
        <w:t xml:space="preserve">функціонує система забезпечення якості освітньої діяльності та якості вищої освіти (система внутрішнього забезпечення якості) згідно </w:t>
      </w:r>
      <w:r w:rsidRPr="006D7F5B">
        <w:rPr>
          <w:rFonts w:ascii="Times New Roman" w:hAnsi="Times New Roman"/>
          <w:sz w:val="28"/>
          <w:szCs w:val="28"/>
          <w:lang w:eastAsia="uk-UA"/>
        </w:rPr>
        <w:t xml:space="preserve">Положення </w:t>
      </w:r>
      <w:r w:rsidRPr="006D7F5B">
        <w:rPr>
          <w:rFonts w:ascii="Times New Roman" w:hAnsi="Times New Roman"/>
          <w:sz w:val="28"/>
          <w:szCs w:val="24"/>
        </w:rPr>
        <w:t xml:space="preserve">про систему внутрішнього забезпечення якості </w:t>
      </w:r>
      <w:proofErr w:type="gramStart"/>
      <w:r w:rsidRPr="006D7F5B">
        <w:rPr>
          <w:rFonts w:ascii="Times New Roman" w:hAnsi="Times New Roman"/>
          <w:sz w:val="28"/>
          <w:szCs w:val="24"/>
        </w:rPr>
        <w:t>п</w:t>
      </w:r>
      <w:proofErr w:type="gramEnd"/>
      <w:r w:rsidRPr="006D7F5B">
        <w:rPr>
          <w:rFonts w:ascii="Times New Roman" w:hAnsi="Times New Roman"/>
          <w:sz w:val="28"/>
          <w:szCs w:val="24"/>
        </w:rPr>
        <w:t>ідготовки фахівців КВНЗ «Херсонське училище культури» Херсонської обласної ради. Контроль якості вищої</w:t>
      </w:r>
      <w:r w:rsidRPr="0041065E">
        <w:rPr>
          <w:rFonts w:ascii="Times New Roman" w:hAnsi="Times New Roman"/>
          <w:sz w:val="28"/>
          <w:szCs w:val="24"/>
        </w:rPr>
        <w:t xml:space="preserve"> освіти проводиться на </w:t>
      </w:r>
      <w:proofErr w:type="gramStart"/>
      <w:r w:rsidRPr="0041065E">
        <w:rPr>
          <w:rFonts w:ascii="Times New Roman" w:hAnsi="Times New Roman"/>
          <w:sz w:val="28"/>
          <w:szCs w:val="24"/>
        </w:rPr>
        <w:t>р</w:t>
      </w:r>
      <w:proofErr w:type="gramEnd"/>
      <w:r w:rsidRPr="0041065E">
        <w:rPr>
          <w:rFonts w:ascii="Times New Roman" w:hAnsi="Times New Roman"/>
          <w:sz w:val="28"/>
          <w:szCs w:val="24"/>
        </w:rPr>
        <w:t xml:space="preserve">івнях: викладач – зав. предметною (цикловою) комісією – зав. відділенням – заступник директора з </w:t>
      </w:r>
      <w:r>
        <w:rPr>
          <w:rFonts w:ascii="Times New Roman" w:hAnsi="Times New Roman"/>
          <w:sz w:val="28"/>
          <w:szCs w:val="24"/>
        </w:rPr>
        <w:t xml:space="preserve">НВР </w:t>
      </w:r>
      <w:r w:rsidRPr="0041065E">
        <w:rPr>
          <w:rFonts w:ascii="Times New Roman" w:hAnsi="Times New Roman"/>
          <w:sz w:val="28"/>
          <w:szCs w:val="24"/>
        </w:rPr>
        <w:t xml:space="preserve">- директор </w:t>
      </w:r>
      <w:r>
        <w:rPr>
          <w:rFonts w:ascii="Times New Roman" w:hAnsi="Times New Roman"/>
          <w:sz w:val="28"/>
          <w:szCs w:val="24"/>
        </w:rPr>
        <w:t>училища</w:t>
      </w:r>
      <w:r w:rsidRPr="0041065E">
        <w:rPr>
          <w:rFonts w:ascii="Times New Roman" w:hAnsi="Times New Roman"/>
          <w:sz w:val="28"/>
          <w:szCs w:val="24"/>
        </w:rPr>
        <w:t xml:space="preserve"> – Міністерство освіти і науки України – Державна інспекція навчальних закладів України</w:t>
      </w:r>
      <w:r w:rsidRPr="0041065E">
        <w:rPr>
          <w:rFonts w:ascii="Times New Roman" w:hAnsi="Times New Roman"/>
          <w:sz w:val="28"/>
          <w:szCs w:val="28"/>
          <w:lang w:eastAsia="uk-UA"/>
        </w:rPr>
        <w:t xml:space="preserve"> за рахунок</w:t>
      </w:r>
      <w:r w:rsidRPr="00993FEE">
        <w:rPr>
          <w:rFonts w:ascii="Times New Roman" w:hAnsi="Times New Roman"/>
          <w:sz w:val="28"/>
          <w:szCs w:val="28"/>
          <w:lang w:eastAsia="uk-UA"/>
        </w:rPr>
        <w:t xml:space="preserve"> здійснення таких процедур і заходів:</w:t>
      </w:r>
    </w:p>
    <w:p w:rsidR="006925A9" w:rsidRPr="00993FEE" w:rsidRDefault="006925A9" w:rsidP="00692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93FEE">
        <w:rPr>
          <w:rFonts w:ascii="Times New Roman" w:hAnsi="Times New Roman"/>
          <w:sz w:val="28"/>
          <w:szCs w:val="28"/>
          <w:lang w:eastAsia="uk-UA"/>
        </w:rPr>
        <w:t>1) моніторинг та періодичний перегляд освітніх програм;</w:t>
      </w:r>
    </w:p>
    <w:p w:rsidR="006925A9" w:rsidRPr="00993FEE" w:rsidRDefault="006925A9" w:rsidP="00692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93FEE">
        <w:rPr>
          <w:rFonts w:ascii="Times New Roman" w:hAnsi="Times New Roman"/>
          <w:sz w:val="28"/>
          <w:szCs w:val="28"/>
          <w:lang w:eastAsia="uk-UA"/>
        </w:rPr>
        <w:t>2) щорічне оцінювання здобувачів вищої освіти, педагогічних працівників вищого навчального закладу та регулярне оприлюднення результатів таких оцінювань на офіційному веб-сайті та на інформаційних стендах;</w:t>
      </w:r>
    </w:p>
    <w:p w:rsidR="006925A9" w:rsidRPr="00993FEE" w:rsidRDefault="006925A9" w:rsidP="00692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93FEE">
        <w:rPr>
          <w:rFonts w:ascii="Times New Roman" w:hAnsi="Times New Roman"/>
          <w:sz w:val="28"/>
          <w:szCs w:val="28"/>
          <w:lang w:eastAsia="uk-UA"/>
        </w:rPr>
        <w:t xml:space="preserve">3) забезпечення </w:t>
      </w:r>
      <w:proofErr w:type="gramStart"/>
      <w:r w:rsidRPr="00993FEE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93FEE">
        <w:rPr>
          <w:rFonts w:ascii="Times New Roman" w:hAnsi="Times New Roman"/>
          <w:sz w:val="28"/>
          <w:szCs w:val="28"/>
          <w:lang w:eastAsia="uk-UA"/>
        </w:rPr>
        <w:t>ідвищення кваліфікації педагогічних працівників;</w:t>
      </w:r>
    </w:p>
    <w:p w:rsidR="006925A9" w:rsidRPr="00993FEE" w:rsidRDefault="006925A9" w:rsidP="00692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93FEE">
        <w:rPr>
          <w:rFonts w:ascii="Times New Roman" w:hAnsi="Times New Roman"/>
          <w:sz w:val="28"/>
          <w:szCs w:val="28"/>
          <w:lang w:eastAsia="uk-UA"/>
        </w:rPr>
        <w:t xml:space="preserve">4) організації освітнього процесу, у тому числі самостійної роботи студентів, за </w:t>
      </w:r>
      <w:proofErr w:type="gramStart"/>
      <w:r w:rsidRPr="00993FEE">
        <w:rPr>
          <w:rFonts w:ascii="Times New Roman" w:hAnsi="Times New Roman"/>
          <w:sz w:val="28"/>
          <w:szCs w:val="28"/>
          <w:lang w:eastAsia="uk-UA"/>
        </w:rPr>
        <w:t>кожною</w:t>
      </w:r>
      <w:proofErr w:type="gramEnd"/>
      <w:r w:rsidRPr="00993FEE">
        <w:rPr>
          <w:rFonts w:ascii="Times New Roman" w:hAnsi="Times New Roman"/>
          <w:sz w:val="28"/>
          <w:szCs w:val="28"/>
          <w:lang w:eastAsia="uk-UA"/>
        </w:rPr>
        <w:t xml:space="preserve"> освітньою програмою;</w:t>
      </w:r>
    </w:p>
    <w:p w:rsidR="006925A9" w:rsidRPr="00993FEE" w:rsidRDefault="006925A9" w:rsidP="00692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93FEE">
        <w:rPr>
          <w:rFonts w:ascii="Times New Roman" w:hAnsi="Times New Roman"/>
          <w:sz w:val="28"/>
          <w:szCs w:val="28"/>
          <w:lang w:eastAsia="uk-UA"/>
        </w:rPr>
        <w:t>5) забезпечення наявності інформаційних систем для ефективного управління освітнім процесом;</w:t>
      </w:r>
    </w:p>
    <w:p w:rsidR="006925A9" w:rsidRPr="00993FEE" w:rsidRDefault="006925A9" w:rsidP="00692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93FEE">
        <w:rPr>
          <w:rFonts w:ascii="Times New Roman" w:hAnsi="Times New Roman"/>
          <w:sz w:val="28"/>
          <w:szCs w:val="28"/>
          <w:lang w:eastAsia="uk-UA"/>
        </w:rPr>
        <w:t>6) забезпечення публічності інформації про освітні програми, ступені вищої освіти та кваліфікації;</w:t>
      </w:r>
    </w:p>
    <w:p w:rsidR="006925A9" w:rsidRPr="00993FEE" w:rsidRDefault="006925A9" w:rsidP="006925A9">
      <w:pPr>
        <w:spacing w:after="0" w:line="240" w:lineRule="auto"/>
        <w:ind w:firstLine="567"/>
        <w:jc w:val="both"/>
      </w:pPr>
      <w:r w:rsidRPr="00993FEE">
        <w:rPr>
          <w:rFonts w:ascii="Times New Roman" w:hAnsi="Times New Roman"/>
          <w:sz w:val="28"/>
          <w:szCs w:val="28"/>
          <w:lang w:eastAsia="uk-UA"/>
        </w:rPr>
        <w:t>7) забезпечення ефективної системи запобігання та виявлення академічного плагіату у наукових працях працівникі</w:t>
      </w:r>
      <w:proofErr w:type="gramStart"/>
      <w:r w:rsidRPr="00993FEE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993FEE">
        <w:rPr>
          <w:rFonts w:ascii="Times New Roman" w:hAnsi="Times New Roman"/>
          <w:sz w:val="28"/>
          <w:szCs w:val="28"/>
          <w:lang w:eastAsia="uk-UA"/>
        </w:rPr>
        <w:t xml:space="preserve">  закладу освіти і здобувачів вищої освіти;</w:t>
      </w:r>
    </w:p>
    <w:p w:rsidR="006925A9" w:rsidRPr="00993FEE" w:rsidRDefault="006925A9" w:rsidP="00692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93FEE">
        <w:rPr>
          <w:rFonts w:ascii="Times New Roman" w:hAnsi="Times New Roman"/>
          <w:sz w:val="28"/>
          <w:szCs w:val="28"/>
          <w:lang w:eastAsia="uk-UA"/>
        </w:rPr>
        <w:t>8) інших процедур і заході</w:t>
      </w:r>
      <w:proofErr w:type="gramStart"/>
      <w:r w:rsidRPr="00993FEE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993FEE">
        <w:rPr>
          <w:rFonts w:ascii="Times New Roman" w:hAnsi="Times New Roman"/>
          <w:sz w:val="28"/>
          <w:szCs w:val="28"/>
          <w:lang w:eastAsia="uk-UA"/>
        </w:rPr>
        <w:t>.</w:t>
      </w:r>
    </w:p>
    <w:p w:rsidR="006925A9" w:rsidRPr="00993FEE" w:rsidRDefault="006925A9" w:rsidP="006925A9">
      <w:pPr>
        <w:spacing w:after="0" w:line="240" w:lineRule="auto"/>
        <w:ind w:firstLine="567"/>
        <w:jc w:val="both"/>
      </w:pPr>
      <w:r w:rsidRPr="00993FEE">
        <w:rPr>
          <w:rFonts w:ascii="Times New Roman" w:hAnsi="Times New Roman"/>
          <w:sz w:val="28"/>
          <w:szCs w:val="28"/>
          <w:lang w:eastAsia="uk-UA"/>
        </w:rPr>
        <w:t xml:space="preserve">Система забезпечення </w:t>
      </w:r>
      <w:r w:rsidRPr="0041065E">
        <w:rPr>
          <w:rFonts w:ascii="Times New Roman" w:hAnsi="Times New Roman"/>
          <w:sz w:val="28"/>
          <w:szCs w:val="28"/>
          <w:lang w:eastAsia="uk-UA"/>
        </w:rPr>
        <w:t>якості освітньої діяльності КВНЗ «Херсонське училище культури» ХОР та якості вищої освіти (система внутрішнього забезпечення якості) за поданням закладу освіти</w:t>
      </w:r>
      <w:r w:rsidRPr="00993FEE">
        <w:rPr>
          <w:rFonts w:ascii="Times New Roman" w:hAnsi="Times New Roman"/>
          <w:sz w:val="28"/>
          <w:szCs w:val="28"/>
          <w:lang w:eastAsia="uk-UA"/>
        </w:rPr>
        <w:t xml:space="preserve">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</w:t>
      </w:r>
      <w:proofErr w:type="gramStart"/>
      <w:r w:rsidRPr="00993FEE">
        <w:rPr>
          <w:rFonts w:ascii="Times New Roman" w:hAnsi="Times New Roman"/>
          <w:sz w:val="28"/>
          <w:szCs w:val="28"/>
          <w:lang w:eastAsia="uk-UA"/>
        </w:rPr>
        <w:t>ти на</w:t>
      </w:r>
      <w:proofErr w:type="gramEnd"/>
      <w:r w:rsidRPr="00993FEE">
        <w:rPr>
          <w:rFonts w:ascii="Times New Roman" w:hAnsi="Times New Roman"/>
          <w:sz w:val="28"/>
          <w:szCs w:val="28"/>
          <w:lang w:eastAsia="uk-UA"/>
        </w:rPr>
        <w:t xml:space="preserve"> предмет її відповідності вимогам до системи забезпечення якості вищої освіти, що затверджуються Національним агентством із забезпечення якості вищої освіти, та </w:t>
      </w:r>
      <w:proofErr w:type="gramStart"/>
      <w:r w:rsidRPr="00993FEE">
        <w:rPr>
          <w:rFonts w:ascii="Times New Roman" w:hAnsi="Times New Roman"/>
          <w:sz w:val="28"/>
          <w:szCs w:val="28"/>
          <w:lang w:eastAsia="uk-UA"/>
        </w:rPr>
        <w:t>м</w:t>
      </w:r>
      <w:proofErr w:type="gramEnd"/>
      <w:r w:rsidRPr="00993FEE">
        <w:rPr>
          <w:rFonts w:ascii="Times New Roman" w:hAnsi="Times New Roman"/>
          <w:sz w:val="28"/>
          <w:szCs w:val="28"/>
          <w:lang w:eastAsia="uk-UA"/>
        </w:rPr>
        <w:t>іжнародним стандартам та рекомендаціям щодо забезпечення якості вищої освіти.</w:t>
      </w:r>
    </w:p>
    <w:p w:rsidR="006925A9" w:rsidRPr="00993FEE" w:rsidRDefault="006925A9" w:rsidP="00692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925A9" w:rsidRPr="00993FEE" w:rsidRDefault="006925A9" w:rsidP="00692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925A9" w:rsidRPr="00993FEE" w:rsidRDefault="006925A9" w:rsidP="00692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925A9" w:rsidRDefault="006925A9" w:rsidP="006925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VІІ. </w:t>
      </w:r>
      <w:r w:rsidRPr="00993FEE">
        <w:rPr>
          <w:rFonts w:ascii="Times New Roman" w:hAnsi="Times New Roman"/>
          <w:b/>
          <w:sz w:val="28"/>
          <w:szCs w:val="28"/>
        </w:rPr>
        <w:t>Перелік нормативних документі</w:t>
      </w:r>
      <w:proofErr w:type="gramStart"/>
      <w:r w:rsidRPr="00993FE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93FEE">
        <w:rPr>
          <w:rFonts w:ascii="Times New Roman" w:hAnsi="Times New Roman"/>
          <w:b/>
          <w:sz w:val="28"/>
          <w:szCs w:val="28"/>
        </w:rPr>
        <w:t>,</w:t>
      </w:r>
    </w:p>
    <w:p w:rsidR="006925A9" w:rsidRPr="00993FEE" w:rsidRDefault="006925A9" w:rsidP="006925A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93FEE">
        <w:rPr>
          <w:rFonts w:ascii="Times New Roman" w:hAnsi="Times New Roman"/>
          <w:b/>
          <w:sz w:val="28"/>
          <w:szCs w:val="28"/>
        </w:rPr>
        <w:t>на яких базується стандарт вищої освіти</w:t>
      </w:r>
    </w:p>
    <w:p w:rsidR="006925A9" w:rsidRPr="00993FEE" w:rsidRDefault="006925A9" w:rsidP="00692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5A9" w:rsidRPr="00993FEE" w:rsidRDefault="006925A9" w:rsidP="006925A9">
      <w:pPr>
        <w:spacing w:after="0" w:line="240" w:lineRule="auto"/>
        <w:ind w:firstLine="567"/>
        <w:jc w:val="both"/>
      </w:pPr>
      <w:r w:rsidRPr="00993FEE">
        <w:rPr>
          <w:rFonts w:ascii="Times New Roman" w:hAnsi="Times New Roman"/>
          <w:sz w:val="28"/>
          <w:szCs w:val="28"/>
        </w:rPr>
        <w:t xml:space="preserve">Освітньо-професійна програма </w:t>
      </w:r>
      <w:proofErr w:type="gramStart"/>
      <w:r w:rsidRPr="00993FEE">
        <w:rPr>
          <w:rFonts w:ascii="Times New Roman" w:hAnsi="Times New Roman"/>
          <w:sz w:val="28"/>
          <w:szCs w:val="28"/>
        </w:rPr>
        <w:t>п</w:t>
      </w:r>
      <w:proofErr w:type="gramEnd"/>
      <w:r w:rsidRPr="00993FEE">
        <w:rPr>
          <w:rFonts w:ascii="Times New Roman" w:hAnsi="Times New Roman"/>
          <w:sz w:val="28"/>
          <w:szCs w:val="28"/>
        </w:rPr>
        <w:t xml:space="preserve">ідготовки молодшого спеціаліста за </w:t>
      </w:r>
      <w:r w:rsidRPr="00D87141">
        <w:rPr>
          <w:rFonts w:ascii="Times New Roman" w:hAnsi="Times New Roman"/>
          <w:sz w:val="28"/>
          <w:szCs w:val="28"/>
        </w:rPr>
        <w:t>спеціальністю «Інформаційна, бібліотечна та архівна справа», розроблена на основі наступних нормативних документів:</w:t>
      </w:r>
    </w:p>
    <w:p w:rsidR="006925A9" w:rsidRPr="00993FEE" w:rsidRDefault="006925A9" w:rsidP="006925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3FEE">
        <w:rPr>
          <w:rFonts w:ascii="Times New Roman" w:hAnsi="Times New Roman"/>
          <w:sz w:val="28"/>
        </w:rPr>
        <w:t>Закон України №1556-</w:t>
      </w:r>
      <w:r w:rsidRPr="00993FEE">
        <w:rPr>
          <w:rFonts w:ascii="Times New Roman" w:hAnsi="Times New Roman"/>
          <w:sz w:val="28"/>
          <w:lang w:val="en-US"/>
        </w:rPr>
        <w:t>V</w:t>
      </w:r>
      <w:r w:rsidRPr="00993FEE">
        <w:rPr>
          <w:rFonts w:ascii="Times New Roman" w:hAnsi="Times New Roman"/>
          <w:sz w:val="28"/>
        </w:rPr>
        <w:t xml:space="preserve">ІІ «Про вищу освіту» // </w:t>
      </w:r>
      <w:r w:rsidRPr="00993FEE">
        <w:rPr>
          <w:rStyle w:val="rvts44"/>
          <w:rFonts w:ascii="Times New Roman" w:hAnsi="Times New Roman"/>
          <w:sz w:val="28"/>
          <w:szCs w:val="28"/>
        </w:rPr>
        <w:t>Відомості Верховно</w:t>
      </w:r>
      <w:proofErr w:type="gramStart"/>
      <w:r w:rsidRPr="00993FEE">
        <w:rPr>
          <w:rStyle w:val="rvts44"/>
          <w:rFonts w:ascii="Times New Roman" w:hAnsi="Times New Roman"/>
          <w:sz w:val="28"/>
          <w:szCs w:val="28"/>
        </w:rPr>
        <w:t>ї Р</w:t>
      </w:r>
      <w:proofErr w:type="gramEnd"/>
      <w:r w:rsidRPr="00993FEE">
        <w:rPr>
          <w:rStyle w:val="rvts44"/>
          <w:rFonts w:ascii="Times New Roman" w:hAnsi="Times New Roman"/>
          <w:sz w:val="28"/>
          <w:szCs w:val="28"/>
        </w:rPr>
        <w:t>ади (ВВР), 2014, № 37-38, ст.2004.</w:t>
      </w:r>
      <w:r w:rsidRPr="00993FEE">
        <w:rPr>
          <w:rFonts w:ascii="Times New Roman" w:hAnsi="Times New Roman"/>
          <w:sz w:val="28"/>
          <w:szCs w:val="28"/>
        </w:rPr>
        <w:t xml:space="preserve"> </w:t>
      </w:r>
    </w:p>
    <w:p w:rsidR="006925A9" w:rsidRPr="006925A9" w:rsidRDefault="006925A9" w:rsidP="006925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993FEE">
        <w:rPr>
          <w:rFonts w:ascii="Times New Roman" w:hAnsi="Times New Roman"/>
          <w:sz w:val="28"/>
        </w:rPr>
        <w:t>Міжнародна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Стандартна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Класифікація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Освіти</w:t>
      </w:r>
      <w:r w:rsidRPr="006925A9">
        <w:rPr>
          <w:rFonts w:ascii="Times New Roman" w:hAnsi="Times New Roman"/>
          <w:sz w:val="28"/>
          <w:lang w:val="en-US"/>
        </w:rPr>
        <w:t xml:space="preserve"> (ISCED – 2008:</w:t>
      </w:r>
      <w:proofErr w:type="gramEnd"/>
      <w:r w:rsidRPr="006925A9">
        <w:rPr>
          <w:rFonts w:ascii="Times New Roman" w:hAnsi="Times New Roman"/>
          <w:sz w:val="28"/>
          <w:lang w:val="en-US"/>
        </w:rPr>
        <w:t xml:space="preserve"> International Standard Classification of Education/UNESCO, Paris).</w:t>
      </w:r>
    </w:p>
    <w:p w:rsidR="006925A9" w:rsidRPr="006925A9" w:rsidRDefault="006925A9" w:rsidP="006925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en-US"/>
        </w:rPr>
      </w:pPr>
      <w:r w:rsidRPr="00993FEE">
        <w:rPr>
          <w:rFonts w:ascii="Times New Roman" w:hAnsi="Times New Roman"/>
          <w:sz w:val="28"/>
        </w:rPr>
        <w:t>Структури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кваліфікацій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для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Європейського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простору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вищої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освіти</w:t>
      </w:r>
      <w:r w:rsidRPr="006925A9">
        <w:rPr>
          <w:rFonts w:ascii="Times New Roman" w:hAnsi="Times New Roman"/>
          <w:sz w:val="28"/>
          <w:lang w:val="en-US"/>
        </w:rPr>
        <w:t xml:space="preserve"> (The framework of qualifications for the European Higher Education Area)</w:t>
      </w:r>
    </w:p>
    <w:p w:rsidR="006925A9" w:rsidRPr="006925A9" w:rsidRDefault="006925A9" w:rsidP="006925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en-US"/>
        </w:rPr>
      </w:pPr>
      <w:proofErr w:type="gramStart"/>
      <w:r w:rsidRPr="00993FEE">
        <w:rPr>
          <w:rFonts w:ascii="Times New Roman" w:hAnsi="Times New Roman"/>
          <w:sz w:val="28"/>
        </w:rPr>
        <w:t>Структури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ключових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компетенцій</w:t>
      </w:r>
      <w:r w:rsidRPr="006925A9">
        <w:rPr>
          <w:rFonts w:ascii="Times New Roman" w:hAnsi="Times New Roman"/>
          <w:sz w:val="28"/>
          <w:lang w:val="en-US"/>
        </w:rPr>
        <w:t xml:space="preserve">, </w:t>
      </w:r>
      <w:r w:rsidRPr="00993FEE">
        <w:rPr>
          <w:rFonts w:ascii="Times New Roman" w:hAnsi="Times New Roman"/>
          <w:sz w:val="28"/>
        </w:rPr>
        <w:t>які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розглядаються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як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необхідні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для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всіх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у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суспільстві</w:t>
      </w:r>
      <w:r w:rsidRPr="006925A9">
        <w:rPr>
          <w:rFonts w:ascii="Times New Roman" w:hAnsi="Times New Roman"/>
          <w:sz w:val="28"/>
          <w:lang w:val="en-US"/>
        </w:rPr>
        <w:t xml:space="preserve">, </w:t>
      </w:r>
      <w:r w:rsidRPr="00993FEE">
        <w:rPr>
          <w:rFonts w:ascii="Times New Roman" w:hAnsi="Times New Roman"/>
          <w:sz w:val="28"/>
        </w:rPr>
        <w:t>заснованому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на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знаннях</w:t>
      </w:r>
      <w:r w:rsidRPr="006925A9">
        <w:rPr>
          <w:rFonts w:ascii="Times New Roman" w:hAnsi="Times New Roman"/>
          <w:sz w:val="28"/>
          <w:lang w:val="en-US"/>
        </w:rPr>
        <w:t xml:space="preserve"> (Key Competences for Lifelong learning:</w:t>
      </w:r>
      <w:proofErr w:type="gramEnd"/>
      <w:r w:rsidRPr="006925A9">
        <w:rPr>
          <w:rFonts w:ascii="Times New Roman" w:hAnsi="Times New Roman"/>
          <w:sz w:val="28"/>
          <w:lang w:val="en-US"/>
        </w:rPr>
        <w:t xml:space="preserve"> A European Reference Framework – IMPLEMENTATION OF «EDUCATION AND TRAINING 2010», Work programme, Working Group B «Key Competences», 2004.</w:t>
      </w:r>
    </w:p>
    <w:p w:rsidR="006925A9" w:rsidRPr="006925A9" w:rsidRDefault="006925A9" w:rsidP="006925A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lang w:val="en-US"/>
        </w:rPr>
      </w:pPr>
      <w:r w:rsidRPr="00993FEE">
        <w:rPr>
          <w:rFonts w:ascii="Times New Roman" w:hAnsi="Times New Roman"/>
          <w:sz w:val="28"/>
        </w:rPr>
        <w:t>Постанова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Кабінету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Міні</w:t>
      </w:r>
      <w:proofErr w:type="gramStart"/>
      <w:r w:rsidRPr="00993FEE">
        <w:rPr>
          <w:rFonts w:ascii="Times New Roman" w:hAnsi="Times New Roman"/>
          <w:sz w:val="28"/>
        </w:rPr>
        <w:t>стр</w:t>
      </w:r>
      <w:proofErr w:type="gramEnd"/>
      <w:r w:rsidRPr="00993FEE">
        <w:rPr>
          <w:rFonts w:ascii="Times New Roman" w:hAnsi="Times New Roman"/>
          <w:sz w:val="28"/>
        </w:rPr>
        <w:t>ів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України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від</w:t>
      </w:r>
      <w:r w:rsidRPr="006925A9">
        <w:rPr>
          <w:rFonts w:ascii="Times New Roman" w:hAnsi="Times New Roman"/>
          <w:sz w:val="28"/>
          <w:lang w:val="en-US"/>
        </w:rPr>
        <w:t xml:space="preserve"> 29.04.2015 </w:t>
      </w:r>
      <w:r w:rsidRPr="00993FEE">
        <w:rPr>
          <w:rFonts w:ascii="Times New Roman" w:hAnsi="Times New Roman"/>
          <w:sz w:val="28"/>
        </w:rPr>
        <w:t>р</w:t>
      </w:r>
      <w:r w:rsidRPr="006925A9">
        <w:rPr>
          <w:rFonts w:ascii="Times New Roman" w:hAnsi="Times New Roman"/>
          <w:sz w:val="28"/>
          <w:lang w:val="en-US"/>
        </w:rPr>
        <w:t xml:space="preserve">. № 266 </w:t>
      </w:r>
      <w:r w:rsidRPr="006925A9">
        <w:rPr>
          <w:rFonts w:ascii="Times New Roman" w:hAnsi="Times New Roman"/>
          <w:b/>
          <w:bCs/>
          <w:i/>
          <w:iCs/>
          <w:sz w:val="28"/>
          <w:lang w:val="en-US"/>
        </w:rPr>
        <w:t>«</w:t>
      </w:r>
      <w:r w:rsidRPr="00993FEE">
        <w:rPr>
          <w:rFonts w:ascii="Times New Roman" w:hAnsi="Times New Roman"/>
          <w:b/>
          <w:bCs/>
          <w:i/>
          <w:iCs/>
          <w:sz w:val="28"/>
        </w:rPr>
        <w:t>Про</w:t>
      </w:r>
      <w:r w:rsidRPr="006925A9">
        <w:rPr>
          <w:rFonts w:ascii="Times New Roman" w:hAnsi="Times New Roman"/>
          <w:b/>
          <w:bCs/>
          <w:i/>
          <w:iCs/>
          <w:sz w:val="28"/>
          <w:lang w:val="en-US"/>
        </w:rPr>
        <w:t xml:space="preserve"> </w:t>
      </w:r>
      <w:r w:rsidRPr="00993FEE">
        <w:rPr>
          <w:rFonts w:ascii="Times New Roman" w:hAnsi="Times New Roman"/>
          <w:b/>
          <w:bCs/>
          <w:i/>
          <w:iCs/>
          <w:sz w:val="28"/>
        </w:rPr>
        <w:t>затвердження</w:t>
      </w:r>
      <w:r w:rsidRPr="006925A9">
        <w:rPr>
          <w:rFonts w:ascii="Times New Roman" w:hAnsi="Times New Roman"/>
          <w:b/>
          <w:bCs/>
          <w:i/>
          <w:iCs/>
          <w:sz w:val="28"/>
          <w:lang w:val="en-US"/>
        </w:rPr>
        <w:t xml:space="preserve"> </w:t>
      </w:r>
      <w:r w:rsidRPr="00993FEE">
        <w:rPr>
          <w:rFonts w:ascii="Times New Roman" w:hAnsi="Times New Roman"/>
          <w:b/>
          <w:bCs/>
          <w:i/>
          <w:iCs/>
          <w:sz w:val="28"/>
        </w:rPr>
        <w:t>переліку</w:t>
      </w:r>
      <w:r w:rsidRPr="006925A9">
        <w:rPr>
          <w:rFonts w:ascii="Times New Roman" w:hAnsi="Times New Roman"/>
          <w:b/>
          <w:bCs/>
          <w:i/>
          <w:iCs/>
          <w:sz w:val="28"/>
          <w:lang w:val="en-US"/>
        </w:rPr>
        <w:t xml:space="preserve"> </w:t>
      </w:r>
      <w:r w:rsidRPr="00993FEE">
        <w:rPr>
          <w:rFonts w:ascii="Times New Roman" w:hAnsi="Times New Roman"/>
          <w:b/>
          <w:bCs/>
          <w:i/>
          <w:iCs/>
          <w:sz w:val="28"/>
        </w:rPr>
        <w:t>галузей</w:t>
      </w:r>
      <w:r w:rsidRPr="006925A9">
        <w:rPr>
          <w:rFonts w:ascii="Times New Roman" w:hAnsi="Times New Roman"/>
          <w:b/>
          <w:bCs/>
          <w:i/>
          <w:iCs/>
          <w:sz w:val="28"/>
          <w:lang w:val="en-US"/>
        </w:rPr>
        <w:t xml:space="preserve"> </w:t>
      </w:r>
      <w:r w:rsidRPr="00993FEE">
        <w:rPr>
          <w:rFonts w:ascii="Times New Roman" w:hAnsi="Times New Roman"/>
          <w:b/>
          <w:bCs/>
          <w:i/>
          <w:iCs/>
          <w:sz w:val="28"/>
        </w:rPr>
        <w:t>знань</w:t>
      </w:r>
      <w:r w:rsidRPr="006925A9">
        <w:rPr>
          <w:rFonts w:ascii="Times New Roman" w:hAnsi="Times New Roman"/>
          <w:b/>
          <w:bCs/>
          <w:i/>
          <w:iCs/>
          <w:sz w:val="28"/>
          <w:lang w:val="en-US"/>
        </w:rPr>
        <w:t xml:space="preserve"> </w:t>
      </w:r>
      <w:r w:rsidRPr="00993FEE">
        <w:rPr>
          <w:rFonts w:ascii="Times New Roman" w:hAnsi="Times New Roman"/>
          <w:b/>
          <w:bCs/>
          <w:i/>
          <w:iCs/>
          <w:sz w:val="28"/>
        </w:rPr>
        <w:t>і</w:t>
      </w:r>
      <w:r w:rsidRPr="006925A9">
        <w:rPr>
          <w:rFonts w:ascii="Times New Roman" w:hAnsi="Times New Roman"/>
          <w:b/>
          <w:bCs/>
          <w:i/>
          <w:iCs/>
          <w:sz w:val="28"/>
          <w:lang w:val="en-US"/>
        </w:rPr>
        <w:t xml:space="preserve"> </w:t>
      </w:r>
      <w:r w:rsidRPr="00993FEE">
        <w:rPr>
          <w:rFonts w:ascii="Times New Roman" w:hAnsi="Times New Roman"/>
          <w:b/>
          <w:bCs/>
          <w:i/>
          <w:iCs/>
          <w:sz w:val="28"/>
        </w:rPr>
        <w:t>спеціальностей</w:t>
      </w:r>
      <w:r w:rsidRPr="006925A9">
        <w:rPr>
          <w:rFonts w:ascii="Times New Roman" w:hAnsi="Times New Roman"/>
          <w:b/>
          <w:bCs/>
          <w:i/>
          <w:iCs/>
          <w:sz w:val="28"/>
          <w:lang w:val="en-US"/>
        </w:rPr>
        <w:t xml:space="preserve">, </w:t>
      </w:r>
      <w:r w:rsidRPr="00993FEE">
        <w:rPr>
          <w:rFonts w:ascii="Times New Roman" w:hAnsi="Times New Roman"/>
          <w:b/>
          <w:bCs/>
          <w:i/>
          <w:iCs/>
          <w:sz w:val="28"/>
        </w:rPr>
        <w:t>за</w:t>
      </w:r>
      <w:r w:rsidRPr="006925A9">
        <w:rPr>
          <w:rFonts w:ascii="Times New Roman" w:hAnsi="Times New Roman"/>
          <w:b/>
          <w:bCs/>
          <w:i/>
          <w:iCs/>
          <w:sz w:val="28"/>
          <w:lang w:val="en-US"/>
        </w:rPr>
        <w:t xml:space="preserve"> </w:t>
      </w:r>
      <w:r w:rsidRPr="00993FEE">
        <w:rPr>
          <w:rFonts w:ascii="Times New Roman" w:hAnsi="Times New Roman"/>
          <w:b/>
          <w:bCs/>
          <w:i/>
          <w:iCs/>
          <w:sz w:val="28"/>
        </w:rPr>
        <w:t>якими</w:t>
      </w:r>
      <w:r w:rsidRPr="006925A9">
        <w:rPr>
          <w:rFonts w:ascii="Times New Roman" w:hAnsi="Times New Roman"/>
          <w:b/>
          <w:bCs/>
          <w:i/>
          <w:iCs/>
          <w:sz w:val="28"/>
          <w:lang w:val="en-US"/>
        </w:rPr>
        <w:t xml:space="preserve"> </w:t>
      </w:r>
      <w:r w:rsidRPr="00993FEE">
        <w:rPr>
          <w:rFonts w:ascii="Times New Roman" w:hAnsi="Times New Roman"/>
          <w:b/>
          <w:bCs/>
          <w:i/>
          <w:iCs/>
          <w:sz w:val="28"/>
        </w:rPr>
        <w:t>здійснюється</w:t>
      </w:r>
      <w:r w:rsidRPr="006925A9">
        <w:rPr>
          <w:rFonts w:ascii="Times New Roman" w:hAnsi="Times New Roman"/>
          <w:b/>
          <w:bCs/>
          <w:i/>
          <w:iCs/>
          <w:sz w:val="28"/>
          <w:lang w:val="en-US"/>
        </w:rPr>
        <w:t xml:space="preserve"> </w:t>
      </w:r>
      <w:r w:rsidRPr="00993FEE">
        <w:rPr>
          <w:rFonts w:ascii="Times New Roman" w:hAnsi="Times New Roman"/>
          <w:b/>
          <w:bCs/>
          <w:i/>
          <w:iCs/>
          <w:sz w:val="28"/>
        </w:rPr>
        <w:t>підготовка</w:t>
      </w:r>
      <w:r w:rsidRPr="006925A9">
        <w:rPr>
          <w:rFonts w:ascii="Times New Roman" w:hAnsi="Times New Roman"/>
          <w:b/>
          <w:bCs/>
          <w:i/>
          <w:iCs/>
          <w:sz w:val="28"/>
          <w:lang w:val="en-US"/>
        </w:rPr>
        <w:t xml:space="preserve"> </w:t>
      </w:r>
      <w:r w:rsidRPr="00993FEE">
        <w:rPr>
          <w:rFonts w:ascii="Times New Roman" w:hAnsi="Times New Roman"/>
          <w:b/>
          <w:bCs/>
          <w:i/>
          <w:iCs/>
          <w:sz w:val="28"/>
        </w:rPr>
        <w:t>здобувачів</w:t>
      </w:r>
      <w:r w:rsidRPr="006925A9">
        <w:rPr>
          <w:rFonts w:ascii="Times New Roman" w:hAnsi="Times New Roman"/>
          <w:b/>
          <w:bCs/>
          <w:i/>
          <w:iCs/>
          <w:sz w:val="28"/>
          <w:lang w:val="en-US"/>
        </w:rPr>
        <w:t xml:space="preserve"> </w:t>
      </w:r>
      <w:r w:rsidRPr="00993FEE">
        <w:rPr>
          <w:rFonts w:ascii="Times New Roman" w:hAnsi="Times New Roman"/>
          <w:b/>
          <w:bCs/>
          <w:i/>
          <w:iCs/>
          <w:sz w:val="28"/>
        </w:rPr>
        <w:t>вищої</w:t>
      </w:r>
      <w:r w:rsidRPr="006925A9">
        <w:rPr>
          <w:rFonts w:ascii="Times New Roman" w:hAnsi="Times New Roman"/>
          <w:b/>
          <w:bCs/>
          <w:i/>
          <w:iCs/>
          <w:sz w:val="28"/>
          <w:lang w:val="en-US"/>
        </w:rPr>
        <w:t xml:space="preserve"> </w:t>
      </w:r>
      <w:r w:rsidRPr="00993FEE">
        <w:rPr>
          <w:rFonts w:ascii="Times New Roman" w:hAnsi="Times New Roman"/>
          <w:b/>
          <w:bCs/>
          <w:i/>
          <w:iCs/>
          <w:sz w:val="28"/>
        </w:rPr>
        <w:t>освіти</w:t>
      </w:r>
      <w:r w:rsidRPr="006925A9">
        <w:rPr>
          <w:rFonts w:ascii="Times New Roman" w:hAnsi="Times New Roman"/>
          <w:b/>
          <w:bCs/>
          <w:i/>
          <w:iCs/>
          <w:sz w:val="28"/>
          <w:lang w:val="en-US"/>
        </w:rPr>
        <w:t>».</w:t>
      </w:r>
    </w:p>
    <w:p w:rsidR="006925A9" w:rsidRPr="006925A9" w:rsidRDefault="006925A9" w:rsidP="006925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lang w:val="en-US"/>
        </w:rPr>
      </w:pPr>
      <w:bookmarkStart w:id="0" w:name="__DdeLink__2204_1454667063"/>
      <w:bookmarkEnd w:id="0"/>
      <w:r w:rsidRPr="00993FEE">
        <w:rPr>
          <w:rFonts w:ascii="Times New Roman" w:hAnsi="Times New Roman"/>
          <w:i/>
          <w:iCs/>
          <w:sz w:val="28"/>
        </w:rPr>
        <w:t>Постанова</w:t>
      </w:r>
      <w:r w:rsidRPr="006925A9">
        <w:rPr>
          <w:rFonts w:ascii="Times New Roman" w:hAnsi="Times New Roman"/>
          <w:i/>
          <w:iCs/>
          <w:sz w:val="28"/>
          <w:lang w:val="en-US"/>
        </w:rPr>
        <w:t xml:space="preserve"> </w:t>
      </w:r>
      <w:r w:rsidRPr="00993FEE">
        <w:rPr>
          <w:rFonts w:ascii="Times New Roman" w:hAnsi="Times New Roman"/>
          <w:i/>
          <w:iCs/>
          <w:sz w:val="28"/>
        </w:rPr>
        <w:t>Кабінету</w:t>
      </w:r>
      <w:r w:rsidRPr="006925A9">
        <w:rPr>
          <w:rFonts w:ascii="Times New Roman" w:hAnsi="Times New Roman"/>
          <w:i/>
          <w:iCs/>
          <w:sz w:val="28"/>
          <w:lang w:val="en-US"/>
        </w:rPr>
        <w:t xml:space="preserve"> </w:t>
      </w:r>
      <w:r w:rsidRPr="00993FEE">
        <w:rPr>
          <w:rFonts w:ascii="Times New Roman" w:hAnsi="Times New Roman"/>
          <w:i/>
          <w:iCs/>
          <w:sz w:val="28"/>
        </w:rPr>
        <w:t>Міні</w:t>
      </w:r>
      <w:proofErr w:type="gramStart"/>
      <w:r w:rsidRPr="00993FEE">
        <w:rPr>
          <w:rFonts w:ascii="Times New Roman" w:hAnsi="Times New Roman"/>
          <w:i/>
          <w:iCs/>
          <w:sz w:val="28"/>
        </w:rPr>
        <w:t>стр</w:t>
      </w:r>
      <w:proofErr w:type="gramEnd"/>
      <w:r w:rsidRPr="00993FEE">
        <w:rPr>
          <w:rFonts w:ascii="Times New Roman" w:hAnsi="Times New Roman"/>
          <w:i/>
          <w:iCs/>
          <w:sz w:val="28"/>
        </w:rPr>
        <w:t>ів</w:t>
      </w:r>
      <w:r w:rsidRPr="006925A9">
        <w:rPr>
          <w:rFonts w:ascii="Times New Roman" w:hAnsi="Times New Roman"/>
          <w:i/>
          <w:iCs/>
          <w:sz w:val="28"/>
          <w:lang w:val="en-US"/>
        </w:rPr>
        <w:t xml:space="preserve"> </w:t>
      </w:r>
      <w:r w:rsidRPr="00993FEE">
        <w:rPr>
          <w:rFonts w:ascii="Times New Roman" w:hAnsi="Times New Roman"/>
          <w:i/>
          <w:iCs/>
          <w:sz w:val="28"/>
        </w:rPr>
        <w:t>України</w:t>
      </w:r>
      <w:r w:rsidRPr="006925A9">
        <w:rPr>
          <w:rFonts w:ascii="Times New Roman" w:hAnsi="Times New Roman"/>
          <w:i/>
          <w:iCs/>
          <w:sz w:val="28"/>
          <w:lang w:val="en-US"/>
        </w:rPr>
        <w:t xml:space="preserve"> </w:t>
      </w:r>
      <w:r w:rsidRPr="00993FEE">
        <w:rPr>
          <w:rFonts w:ascii="Times New Roman" w:hAnsi="Times New Roman"/>
          <w:i/>
          <w:iCs/>
          <w:sz w:val="28"/>
        </w:rPr>
        <w:t>від</w:t>
      </w:r>
      <w:r w:rsidRPr="006925A9">
        <w:rPr>
          <w:rFonts w:ascii="Times New Roman" w:hAnsi="Times New Roman"/>
          <w:i/>
          <w:iCs/>
          <w:sz w:val="28"/>
          <w:lang w:val="en-US"/>
        </w:rPr>
        <w:t xml:space="preserve"> 20.06.2007 </w:t>
      </w:r>
      <w:r w:rsidRPr="00993FEE">
        <w:rPr>
          <w:rFonts w:ascii="Times New Roman" w:hAnsi="Times New Roman"/>
          <w:i/>
          <w:iCs/>
          <w:sz w:val="28"/>
        </w:rPr>
        <w:t>р</w:t>
      </w:r>
      <w:r w:rsidRPr="006925A9">
        <w:rPr>
          <w:rFonts w:ascii="Times New Roman" w:hAnsi="Times New Roman"/>
          <w:i/>
          <w:iCs/>
          <w:sz w:val="28"/>
          <w:lang w:val="en-US"/>
        </w:rPr>
        <w:t>. № 839 «</w:t>
      </w:r>
      <w:r w:rsidRPr="00993FEE">
        <w:rPr>
          <w:rFonts w:ascii="Times New Roman" w:hAnsi="Times New Roman"/>
          <w:i/>
          <w:iCs/>
          <w:sz w:val="28"/>
        </w:rPr>
        <w:t>Про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затвердження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переліку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спеціальностей</w:t>
      </w:r>
      <w:r w:rsidRPr="006925A9">
        <w:rPr>
          <w:rFonts w:ascii="Times New Roman" w:hAnsi="Times New Roman"/>
          <w:sz w:val="28"/>
          <w:lang w:val="en-US"/>
        </w:rPr>
        <w:t xml:space="preserve">, </w:t>
      </w:r>
      <w:r w:rsidRPr="00993FEE">
        <w:rPr>
          <w:rFonts w:ascii="Times New Roman" w:hAnsi="Times New Roman"/>
          <w:sz w:val="28"/>
        </w:rPr>
        <w:t>за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якими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здійснюється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підготовка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фахівців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у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вищих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навчальних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закладах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за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освітньо</w:t>
      </w:r>
      <w:r w:rsidRPr="006925A9">
        <w:rPr>
          <w:rFonts w:ascii="Times New Roman" w:hAnsi="Times New Roman"/>
          <w:sz w:val="28"/>
          <w:lang w:val="en-US"/>
        </w:rPr>
        <w:t>-</w:t>
      </w:r>
      <w:r w:rsidRPr="00993FEE">
        <w:rPr>
          <w:rFonts w:ascii="Times New Roman" w:hAnsi="Times New Roman"/>
          <w:sz w:val="28"/>
        </w:rPr>
        <w:t>кваліфікаційним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рівнем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молодшого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спеціаліст</w:t>
      </w:r>
      <w:bookmarkStart w:id="1" w:name="__DdeLink__2226_502905220"/>
      <w:r w:rsidRPr="00993FEE">
        <w:rPr>
          <w:rFonts w:ascii="Times New Roman" w:hAnsi="Times New Roman"/>
          <w:sz w:val="28"/>
        </w:rPr>
        <w:t>а</w:t>
      </w:r>
      <w:r w:rsidRPr="006925A9">
        <w:rPr>
          <w:rFonts w:ascii="Times New Roman" w:hAnsi="Times New Roman"/>
          <w:sz w:val="28"/>
          <w:lang w:val="en-US"/>
        </w:rPr>
        <w:t>»</w:t>
      </w:r>
      <w:bookmarkEnd w:id="1"/>
      <w:r w:rsidRPr="006925A9">
        <w:rPr>
          <w:rFonts w:ascii="Times New Roman" w:hAnsi="Times New Roman"/>
          <w:sz w:val="28"/>
          <w:lang w:val="en-US"/>
        </w:rPr>
        <w:t>.</w:t>
      </w:r>
    </w:p>
    <w:p w:rsidR="006925A9" w:rsidRPr="006925A9" w:rsidRDefault="006925A9" w:rsidP="006925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lang w:val="en-US"/>
        </w:rPr>
      </w:pPr>
      <w:r w:rsidRPr="00993FEE">
        <w:rPr>
          <w:rFonts w:ascii="Times New Roman" w:hAnsi="Times New Roman"/>
          <w:sz w:val="28"/>
        </w:rPr>
        <w:t>Постанова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Кабінету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Міні</w:t>
      </w:r>
      <w:proofErr w:type="gramStart"/>
      <w:r w:rsidRPr="00993FEE">
        <w:rPr>
          <w:rFonts w:ascii="Times New Roman" w:hAnsi="Times New Roman"/>
          <w:sz w:val="28"/>
        </w:rPr>
        <w:t>стр</w:t>
      </w:r>
      <w:proofErr w:type="gramEnd"/>
      <w:r w:rsidRPr="00993FEE">
        <w:rPr>
          <w:rFonts w:ascii="Times New Roman" w:hAnsi="Times New Roman"/>
          <w:sz w:val="28"/>
        </w:rPr>
        <w:t>ів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України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від</w:t>
      </w:r>
      <w:r w:rsidRPr="006925A9">
        <w:rPr>
          <w:rFonts w:ascii="Times New Roman" w:hAnsi="Times New Roman"/>
          <w:sz w:val="28"/>
          <w:lang w:val="en-US"/>
        </w:rPr>
        <w:t xml:space="preserve"> 23.11.11 №1341 «</w:t>
      </w:r>
      <w:r w:rsidRPr="00993FEE">
        <w:rPr>
          <w:rFonts w:ascii="Times New Roman" w:hAnsi="Times New Roman"/>
          <w:sz w:val="28"/>
        </w:rPr>
        <w:t>Про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затвердження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Національної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рамки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кваліфікацій</w:t>
      </w:r>
      <w:r w:rsidRPr="006925A9">
        <w:rPr>
          <w:rFonts w:ascii="Times New Roman" w:hAnsi="Times New Roman"/>
          <w:sz w:val="28"/>
          <w:lang w:val="en-US"/>
        </w:rPr>
        <w:t>».</w:t>
      </w:r>
    </w:p>
    <w:p w:rsidR="006925A9" w:rsidRPr="006925A9" w:rsidRDefault="006925A9" w:rsidP="006925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lang w:val="en-US"/>
        </w:rPr>
      </w:pPr>
      <w:r w:rsidRPr="00993FEE">
        <w:rPr>
          <w:rFonts w:ascii="Times New Roman" w:hAnsi="Times New Roman"/>
          <w:sz w:val="28"/>
        </w:rPr>
        <w:t>Національний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класифікатор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України</w:t>
      </w:r>
      <w:r w:rsidRPr="006925A9">
        <w:rPr>
          <w:rFonts w:ascii="Times New Roman" w:hAnsi="Times New Roman"/>
          <w:sz w:val="28"/>
          <w:lang w:val="en-US"/>
        </w:rPr>
        <w:t>: «</w:t>
      </w:r>
      <w:r w:rsidRPr="00993FEE">
        <w:rPr>
          <w:rFonts w:ascii="Times New Roman" w:hAnsi="Times New Roman"/>
          <w:sz w:val="28"/>
        </w:rPr>
        <w:t>Класифікація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видів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економічної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діяльності</w:t>
      </w:r>
      <w:r w:rsidRPr="006925A9">
        <w:rPr>
          <w:rFonts w:ascii="Times New Roman" w:hAnsi="Times New Roman"/>
          <w:sz w:val="28"/>
          <w:lang w:val="en-US"/>
        </w:rPr>
        <w:t xml:space="preserve">» </w:t>
      </w:r>
      <w:r w:rsidRPr="00993FEE">
        <w:rPr>
          <w:rFonts w:ascii="Times New Roman" w:hAnsi="Times New Roman"/>
          <w:sz w:val="28"/>
        </w:rPr>
        <w:t>ДК</w:t>
      </w:r>
      <w:r w:rsidRPr="006925A9">
        <w:rPr>
          <w:rFonts w:ascii="Times New Roman" w:hAnsi="Times New Roman"/>
          <w:sz w:val="28"/>
          <w:lang w:val="en-US"/>
        </w:rPr>
        <w:t> 009: 2010.</w:t>
      </w:r>
    </w:p>
    <w:p w:rsidR="006925A9" w:rsidRPr="00993FEE" w:rsidRDefault="006925A9" w:rsidP="006925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993FEE">
        <w:rPr>
          <w:rFonts w:ascii="Times New Roman" w:hAnsi="Times New Roman"/>
          <w:sz w:val="28"/>
        </w:rPr>
        <w:t>Національний класифікатор України: «Класифікатор професій» ДК 003:2010. // Видавництво «</w:t>
      </w:r>
      <w:proofErr w:type="gramStart"/>
      <w:r w:rsidRPr="00993FEE">
        <w:rPr>
          <w:rFonts w:ascii="Times New Roman" w:hAnsi="Times New Roman"/>
          <w:sz w:val="28"/>
        </w:rPr>
        <w:t>Соц</w:t>
      </w:r>
      <w:proofErr w:type="gramEnd"/>
      <w:r w:rsidRPr="00993FEE">
        <w:rPr>
          <w:rFonts w:ascii="Times New Roman" w:hAnsi="Times New Roman"/>
          <w:sz w:val="28"/>
        </w:rPr>
        <w:t>інформ», – К.: 2010.</w:t>
      </w:r>
    </w:p>
    <w:p w:rsidR="006925A9" w:rsidRPr="00993FEE" w:rsidRDefault="006925A9" w:rsidP="006925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993FEE">
        <w:rPr>
          <w:rFonts w:ascii="Times New Roman" w:hAnsi="Times New Roman"/>
          <w:sz w:val="28"/>
        </w:rPr>
        <w:t xml:space="preserve">Довідник кваліфікаційних характеристик професій працівників. Галузеві випуски. </w:t>
      </w:r>
      <w:proofErr w:type="gramStart"/>
      <w:r w:rsidRPr="00993FEE">
        <w:rPr>
          <w:rFonts w:ascii="Times New Roman" w:hAnsi="Times New Roman"/>
          <w:sz w:val="28"/>
        </w:rPr>
        <w:t>—К</w:t>
      </w:r>
      <w:proofErr w:type="gramEnd"/>
      <w:r w:rsidRPr="00993FEE">
        <w:rPr>
          <w:rFonts w:ascii="Times New Roman" w:hAnsi="Times New Roman"/>
          <w:sz w:val="28"/>
        </w:rPr>
        <w:t>раматорськ: Видавництво центру продуктивності.</w:t>
      </w:r>
    </w:p>
    <w:p w:rsidR="006925A9" w:rsidRPr="00993FEE" w:rsidRDefault="006925A9" w:rsidP="006925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993FEE">
        <w:rPr>
          <w:rFonts w:ascii="Times New Roman" w:hAnsi="Times New Roman"/>
          <w:sz w:val="28"/>
        </w:rPr>
        <w:t xml:space="preserve">Комплекс нормативних документів для розробки складових системи стандартів вищої освіти. Додаток 1 до наказу Міносвіти України від 31.07.1998р. №285 зі змінами та доповненнями, що </w:t>
      </w:r>
      <w:proofErr w:type="gramStart"/>
      <w:r w:rsidRPr="00993FEE">
        <w:rPr>
          <w:rFonts w:ascii="Times New Roman" w:hAnsi="Times New Roman"/>
          <w:sz w:val="28"/>
        </w:rPr>
        <w:t>введен</w:t>
      </w:r>
      <w:proofErr w:type="gramEnd"/>
      <w:r w:rsidRPr="00993FEE">
        <w:rPr>
          <w:rFonts w:ascii="Times New Roman" w:hAnsi="Times New Roman"/>
          <w:sz w:val="28"/>
        </w:rPr>
        <w:t>і розпорядженням Міністерства освіти і науки України від 05.03.2001 р. №28-р. // Інформаційний вісник «Вища освіта». –2003.-№ 10.-82 с..</w:t>
      </w:r>
    </w:p>
    <w:p w:rsidR="006925A9" w:rsidRPr="00993FEE" w:rsidRDefault="006925A9" w:rsidP="006925A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993FEE">
        <w:rPr>
          <w:rFonts w:ascii="Times New Roman" w:hAnsi="Times New Roman"/>
          <w:sz w:val="28"/>
        </w:rPr>
        <w:t xml:space="preserve">Змістові частини галузевих стандартів вищої освіти </w:t>
      </w:r>
      <w:proofErr w:type="gramStart"/>
      <w:r w:rsidRPr="00993FEE">
        <w:rPr>
          <w:rFonts w:ascii="Times New Roman" w:hAnsi="Times New Roman"/>
          <w:sz w:val="28"/>
        </w:rPr>
        <w:t>п</w:t>
      </w:r>
      <w:proofErr w:type="gramEnd"/>
      <w:r w:rsidRPr="00993FEE">
        <w:rPr>
          <w:rFonts w:ascii="Times New Roman" w:hAnsi="Times New Roman"/>
          <w:sz w:val="28"/>
        </w:rPr>
        <w:t xml:space="preserve">ідготовки фахівців освітньо-кваліфікаційних рівнів молодшого спеціаліста та бакалавра щодо гуманітарної, соціально-економічної та екологічної освіти та освіти з безпеки життєдіяльності людини й охорони праці // Інструктивний лист МОН України від 19.06.2002 р. №1/9-307 // Інформаційний </w:t>
      </w:r>
      <w:proofErr w:type="gramStart"/>
      <w:r w:rsidRPr="00993FEE">
        <w:rPr>
          <w:rFonts w:ascii="Times New Roman" w:hAnsi="Times New Roman"/>
          <w:sz w:val="28"/>
        </w:rPr>
        <w:t>в</w:t>
      </w:r>
      <w:proofErr w:type="gramEnd"/>
      <w:r w:rsidRPr="00993FEE">
        <w:rPr>
          <w:rFonts w:ascii="Times New Roman" w:hAnsi="Times New Roman"/>
          <w:sz w:val="28"/>
        </w:rPr>
        <w:t>існик «Вища осві</w:t>
      </w:r>
      <w:proofErr w:type="gramStart"/>
      <w:r w:rsidRPr="00993FEE">
        <w:rPr>
          <w:rFonts w:ascii="Times New Roman" w:hAnsi="Times New Roman"/>
          <w:sz w:val="28"/>
        </w:rPr>
        <w:t>та</w:t>
      </w:r>
      <w:proofErr w:type="gramEnd"/>
      <w:r w:rsidRPr="00993FEE">
        <w:rPr>
          <w:rFonts w:ascii="Times New Roman" w:hAnsi="Times New Roman"/>
          <w:sz w:val="28"/>
        </w:rPr>
        <w:t>».–2003.-№ 11.-55 с.</w:t>
      </w:r>
    </w:p>
    <w:p w:rsidR="006925A9" w:rsidRPr="00993FEE" w:rsidRDefault="006925A9" w:rsidP="006925A9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</w:rPr>
      </w:pPr>
    </w:p>
    <w:p w:rsidR="006925A9" w:rsidRPr="00993FEE" w:rsidRDefault="006925A9" w:rsidP="006925A9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</w:rPr>
      </w:pPr>
    </w:p>
    <w:p w:rsidR="006925A9" w:rsidRPr="00993FEE" w:rsidRDefault="006925A9" w:rsidP="006925A9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</w:rPr>
      </w:pPr>
      <w:r w:rsidRPr="00993FEE">
        <w:rPr>
          <w:rFonts w:ascii="Times New Roman" w:hAnsi="Times New Roman"/>
          <w:b/>
          <w:smallCaps/>
          <w:sz w:val="28"/>
        </w:rPr>
        <w:lastRenderedPageBreak/>
        <w:t>Визначення</w:t>
      </w:r>
    </w:p>
    <w:p w:rsidR="006925A9" w:rsidRPr="00993FEE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93FEE">
        <w:rPr>
          <w:rFonts w:ascii="Times New Roman" w:hAnsi="Times New Roman"/>
          <w:sz w:val="28"/>
        </w:rPr>
        <w:tab/>
      </w:r>
      <w:r w:rsidRPr="00993FEE">
        <w:rPr>
          <w:rFonts w:ascii="Times New Roman" w:hAnsi="Times New Roman"/>
          <w:sz w:val="28"/>
        </w:rPr>
        <w:tab/>
        <w:t xml:space="preserve">У цьому стандарті використано терміни та відповідні визначення, що подані </w:t>
      </w:r>
      <w:proofErr w:type="gramStart"/>
      <w:r w:rsidRPr="00993FEE">
        <w:rPr>
          <w:rFonts w:ascii="Times New Roman" w:hAnsi="Times New Roman"/>
          <w:sz w:val="28"/>
        </w:rPr>
        <w:t>у</w:t>
      </w:r>
      <w:proofErr w:type="gramEnd"/>
      <w:r w:rsidRPr="00993FEE">
        <w:rPr>
          <w:rFonts w:ascii="Times New Roman" w:hAnsi="Times New Roman"/>
          <w:sz w:val="28"/>
        </w:rPr>
        <w:t xml:space="preserve"> Комплексі нормативних документів для розробки складових системи стандартів вищої освіти. Додаток 1 до наказу Міносвіти України від 31.07.1998 р. №285 зі змінами та доповненнями, що </w:t>
      </w:r>
      <w:proofErr w:type="gramStart"/>
      <w:r w:rsidRPr="00993FEE">
        <w:rPr>
          <w:rFonts w:ascii="Times New Roman" w:hAnsi="Times New Roman"/>
          <w:sz w:val="28"/>
        </w:rPr>
        <w:t>введен</w:t>
      </w:r>
      <w:proofErr w:type="gramEnd"/>
      <w:r w:rsidRPr="00993FEE">
        <w:rPr>
          <w:rFonts w:ascii="Times New Roman" w:hAnsi="Times New Roman"/>
          <w:sz w:val="28"/>
        </w:rPr>
        <w:t>і розпорядженням Міністерства освіти і науки України від 05.03.2001 р. №28-р. // Інформаційний вісник «Вища освіта». –2003. -№ 10. -82 с., а також формулюють:</w:t>
      </w:r>
    </w:p>
    <w:p w:rsidR="006925A9" w:rsidRPr="006925A9" w:rsidRDefault="006925A9" w:rsidP="006925A9">
      <w:pPr>
        <w:numPr>
          <w:ilvl w:val="0"/>
          <w:numId w:val="2"/>
        </w:numPr>
        <w:tabs>
          <w:tab w:val="left" w:pos="96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lang w:val="en-US"/>
        </w:rPr>
      </w:pPr>
      <w:r w:rsidRPr="006925A9">
        <w:rPr>
          <w:rFonts w:ascii="Times New Roman" w:hAnsi="Times New Roman"/>
          <w:sz w:val="28"/>
          <w:lang w:val="en-US"/>
        </w:rPr>
        <w:t>The Bologna Declaration on the European space for Higher education an explanation.</w:t>
      </w:r>
    </w:p>
    <w:p w:rsidR="006925A9" w:rsidRPr="006925A9" w:rsidRDefault="006925A9" w:rsidP="006925A9">
      <w:pPr>
        <w:numPr>
          <w:ilvl w:val="0"/>
          <w:numId w:val="2"/>
        </w:numPr>
        <w:tabs>
          <w:tab w:val="left" w:pos="96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lang w:val="en-US"/>
        </w:rPr>
      </w:pPr>
      <w:r w:rsidRPr="00993FEE">
        <w:rPr>
          <w:rFonts w:ascii="Times New Roman" w:hAnsi="Times New Roman"/>
          <w:sz w:val="28"/>
        </w:rPr>
        <w:t>Міжнародна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Стандартна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Класифікація</w:t>
      </w:r>
      <w:proofErr w:type="gramStart"/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З</w:t>
      </w:r>
      <w:proofErr w:type="gramEnd"/>
      <w:r w:rsidRPr="00993FEE">
        <w:rPr>
          <w:rFonts w:ascii="Times New Roman" w:hAnsi="Times New Roman"/>
          <w:sz w:val="28"/>
        </w:rPr>
        <w:t>анять</w:t>
      </w:r>
      <w:r w:rsidRPr="006925A9">
        <w:rPr>
          <w:rFonts w:ascii="Times New Roman" w:hAnsi="Times New Roman"/>
          <w:sz w:val="28"/>
          <w:lang w:val="en-US"/>
        </w:rPr>
        <w:t xml:space="preserve"> (ISCO - 2008: International Standard Classification of Occupations/ILO, Geneva) </w:t>
      </w:r>
    </w:p>
    <w:p w:rsidR="006925A9" w:rsidRPr="00993FEE" w:rsidRDefault="006925A9" w:rsidP="006925A9">
      <w:pPr>
        <w:numPr>
          <w:ilvl w:val="0"/>
          <w:numId w:val="2"/>
        </w:numPr>
        <w:tabs>
          <w:tab w:val="left" w:pos="96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993FEE">
        <w:rPr>
          <w:rFonts w:ascii="Times New Roman" w:hAnsi="Times New Roman"/>
          <w:sz w:val="28"/>
        </w:rPr>
        <w:t xml:space="preserve">Міжнародна класифікація занять для </w:t>
      </w:r>
      <w:proofErr w:type="gramStart"/>
      <w:r w:rsidRPr="00993FEE">
        <w:rPr>
          <w:rFonts w:ascii="Times New Roman" w:hAnsi="Times New Roman"/>
          <w:sz w:val="28"/>
        </w:rPr>
        <w:t>країн</w:t>
      </w:r>
      <w:proofErr w:type="gramEnd"/>
      <w:r w:rsidRPr="00993FEE">
        <w:rPr>
          <w:rFonts w:ascii="Times New Roman" w:hAnsi="Times New Roman"/>
          <w:sz w:val="28"/>
        </w:rPr>
        <w:t xml:space="preserve"> - членів ЕС (ISCO – 2008 (COM).</w:t>
      </w:r>
    </w:p>
    <w:p w:rsidR="006925A9" w:rsidRPr="00993FEE" w:rsidRDefault="006925A9" w:rsidP="006925A9">
      <w:pPr>
        <w:numPr>
          <w:ilvl w:val="0"/>
          <w:numId w:val="2"/>
        </w:numPr>
        <w:tabs>
          <w:tab w:val="left" w:pos="96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993FEE">
        <w:rPr>
          <w:rFonts w:ascii="Times New Roman" w:hAnsi="Times New Roman"/>
          <w:sz w:val="28"/>
        </w:rPr>
        <w:t>Класифікаторі видів економічної діяльності Статистичної Комісії Європейського Союзу (NACE).</w:t>
      </w:r>
    </w:p>
    <w:p w:rsidR="006925A9" w:rsidRPr="00993FEE" w:rsidRDefault="006925A9" w:rsidP="006925A9">
      <w:pPr>
        <w:numPr>
          <w:ilvl w:val="0"/>
          <w:numId w:val="2"/>
        </w:numPr>
        <w:tabs>
          <w:tab w:val="left" w:pos="96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993FEE">
        <w:rPr>
          <w:rFonts w:ascii="Times New Roman" w:hAnsi="Times New Roman"/>
          <w:sz w:val="28"/>
        </w:rPr>
        <w:t>Міжнародна стандартна галузева класифікація видів економічної діяльності Організац</w:t>
      </w:r>
      <w:proofErr w:type="gramStart"/>
      <w:r w:rsidRPr="00993FEE">
        <w:rPr>
          <w:rFonts w:ascii="Times New Roman" w:hAnsi="Times New Roman"/>
          <w:sz w:val="28"/>
        </w:rPr>
        <w:t>ії О</w:t>
      </w:r>
      <w:proofErr w:type="gramEnd"/>
      <w:r w:rsidRPr="00993FEE">
        <w:rPr>
          <w:rFonts w:ascii="Times New Roman" w:hAnsi="Times New Roman"/>
          <w:sz w:val="28"/>
        </w:rPr>
        <w:t>б'єднаних Націй (ISIC).</w:t>
      </w:r>
    </w:p>
    <w:p w:rsidR="006925A9" w:rsidRPr="00993FEE" w:rsidRDefault="006925A9" w:rsidP="006925A9">
      <w:pPr>
        <w:numPr>
          <w:ilvl w:val="0"/>
          <w:numId w:val="2"/>
        </w:numPr>
        <w:tabs>
          <w:tab w:val="left" w:pos="96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993FEE">
        <w:rPr>
          <w:rFonts w:ascii="Times New Roman" w:hAnsi="Times New Roman"/>
          <w:sz w:val="28"/>
        </w:rPr>
        <w:t>Конвенція щодо визнання кваліфікацій з вищої освіти в європейському регіоні. Рада Європи та ЮНЕСКО, Лісабон, 1997 р.</w:t>
      </w:r>
    </w:p>
    <w:p w:rsidR="006925A9" w:rsidRPr="006925A9" w:rsidRDefault="006925A9" w:rsidP="006925A9">
      <w:pPr>
        <w:numPr>
          <w:ilvl w:val="0"/>
          <w:numId w:val="2"/>
        </w:numPr>
        <w:tabs>
          <w:tab w:val="left" w:pos="96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lang w:val="en-US"/>
        </w:rPr>
      </w:pPr>
      <w:r w:rsidRPr="00993FEE">
        <w:rPr>
          <w:rFonts w:ascii="Times New Roman" w:hAnsi="Times New Roman"/>
          <w:sz w:val="28"/>
        </w:rPr>
        <w:t>Стислі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описувачі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Pr="00993FEE">
        <w:rPr>
          <w:rFonts w:ascii="Times New Roman" w:hAnsi="Times New Roman"/>
          <w:sz w:val="28"/>
        </w:rPr>
        <w:t>р</w:t>
      </w:r>
      <w:proofErr w:type="gramEnd"/>
      <w:r w:rsidRPr="00993FEE">
        <w:rPr>
          <w:rFonts w:ascii="Times New Roman" w:hAnsi="Times New Roman"/>
          <w:sz w:val="28"/>
        </w:rPr>
        <w:t>івнів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Європейської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кваліфікаційної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рамки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та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Дублінських</w:t>
      </w:r>
      <w:r w:rsidRPr="006925A9">
        <w:rPr>
          <w:rFonts w:ascii="Times New Roman" w:hAnsi="Times New Roman"/>
          <w:sz w:val="28"/>
          <w:lang w:val="en-US"/>
        </w:rPr>
        <w:t xml:space="preserve"> </w:t>
      </w:r>
      <w:r w:rsidRPr="00993FEE">
        <w:rPr>
          <w:rFonts w:ascii="Times New Roman" w:hAnsi="Times New Roman"/>
          <w:sz w:val="28"/>
        </w:rPr>
        <w:t>дескрипторів</w:t>
      </w:r>
      <w:r w:rsidRPr="006925A9">
        <w:rPr>
          <w:rFonts w:ascii="Times New Roman" w:hAnsi="Times New Roman"/>
          <w:sz w:val="28"/>
          <w:lang w:val="en-US"/>
        </w:rPr>
        <w:t xml:space="preserve"> (TOWARDS A EUROPEAN QUALIFICATIONS FRAMEWORK FOR LIFELONG LEARNING – ANNEX 3 Complementarity, Dublin descriptors and EQF descriptors – COMMISSION OF THE EUROPEAN COMMUNITIES, Brussels, 8.7.2005, SEC(2005) 957, COMMISSION STAFF WORKING DOCUMENT, 2005).</w:t>
      </w:r>
    </w:p>
    <w:p w:rsidR="006925A9" w:rsidRPr="00993FEE" w:rsidRDefault="006925A9" w:rsidP="006925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93FEE">
        <w:rPr>
          <w:rFonts w:ascii="Times New Roman" w:hAnsi="Times New Roman"/>
          <w:sz w:val="28"/>
        </w:rPr>
        <w:t>У цьому стандарті використано таки терміни та відповідні визначення.</w:t>
      </w:r>
    </w:p>
    <w:p w:rsidR="006925A9" w:rsidRPr="00993FEE" w:rsidRDefault="006925A9" w:rsidP="006925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5A9" w:rsidRPr="00993FEE" w:rsidRDefault="006925A9" w:rsidP="006925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5A9" w:rsidRPr="00993FEE" w:rsidRDefault="006925A9" w:rsidP="006925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5A9" w:rsidRPr="00993FEE" w:rsidRDefault="006925A9" w:rsidP="006925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5A9" w:rsidRPr="00993FEE" w:rsidRDefault="006925A9" w:rsidP="006925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5A9" w:rsidRPr="00993FEE" w:rsidRDefault="006925A9" w:rsidP="006925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5A9" w:rsidRPr="00993FEE" w:rsidRDefault="006925A9" w:rsidP="006925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5A9" w:rsidRPr="00993FEE" w:rsidRDefault="006925A9" w:rsidP="006925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5A9" w:rsidRPr="00993FEE" w:rsidRDefault="006925A9" w:rsidP="006925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>
        <w:rPr>
          <w:rFonts w:ascii="Times New Roman" w:hAnsi="Times New Roman"/>
          <w:b/>
          <w:caps/>
          <w:sz w:val="28"/>
          <w:szCs w:val="28"/>
        </w:rPr>
        <w:lastRenderedPageBreak/>
        <w:t>Пояснювальна записка</w:t>
      </w:r>
    </w:p>
    <w:p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навчального плану</w:t>
      </w:r>
    </w:p>
    <w:p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та найменування спеціальності __</w:t>
      </w:r>
      <w:r w:rsidRPr="00AB6E84">
        <w:rPr>
          <w:rFonts w:ascii="Times New Roman" w:hAnsi="Times New Roman"/>
          <w:sz w:val="28"/>
          <w:szCs w:val="28"/>
          <w:u w:val="single"/>
        </w:rPr>
        <w:t xml:space="preserve">029 Інформаційна, бібліотечна та </w:t>
      </w:r>
      <w:proofErr w:type="gramStart"/>
      <w:r w:rsidRPr="00AB6E84">
        <w:rPr>
          <w:rFonts w:ascii="Times New Roman" w:hAnsi="Times New Roman"/>
          <w:sz w:val="28"/>
          <w:szCs w:val="28"/>
          <w:u w:val="single"/>
        </w:rPr>
        <w:t>арх</w:t>
      </w:r>
      <w:proofErr w:type="gramEnd"/>
      <w:r w:rsidRPr="00AB6E84">
        <w:rPr>
          <w:rFonts w:ascii="Times New Roman" w:hAnsi="Times New Roman"/>
          <w:sz w:val="28"/>
          <w:szCs w:val="28"/>
          <w:u w:val="single"/>
        </w:rPr>
        <w:t xml:space="preserve">івна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Pr="00AB6E84">
        <w:rPr>
          <w:rFonts w:ascii="Times New Roman" w:hAnsi="Times New Roman"/>
          <w:sz w:val="28"/>
          <w:szCs w:val="28"/>
          <w:u w:val="single"/>
        </w:rPr>
        <w:t>справа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__</w:t>
      </w:r>
    </w:p>
    <w:p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івень вищої освіти _______</w:t>
      </w:r>
      <w:r w:rsidRPr="00AB6E84">
        <w:rPr>
          <w:rFonts w:ascii="Times New Roman" w:hAnsi="Times New Roman"/>
          <w:sz w:val="28"/>
          <w:szCs w:val="28"/>
          <w:u w:val="single"/>
        </w:rPr>
        <w:t xml:space="preserve">молодший спеціаліст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Спеціалізація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064D8">
        <w:rPr>
          <w:rFonts w:ascii="Times New Roman" w:hAnsi="Times New Roman"/>
          <w:sz w:val="28"/>
          <w:szCs w:val="28"/>
        </w:rPr>
        <w:t>________</w:t>
      </w:r>
      <w:r w:rsidRPr="00D87141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D87141">
        <w:rPr>
          <w:rFonts w:ascii="Times New Roman" w:hAnsi="Times New Roman"/>
          <w:sz w:val="28"/>
          <w:szCs w:val="28"/>
          <w:u w:val="single"/>
        </w:rPr>
        <w:t>ібліотечна справа</w:t>
      </w:r>
      <w:r w:rsidRPr="00D87141">
        <w:rPr>
          <w:rFonts w:ascii="Times New Roman" w:hAnsi="Times New Roman"/>
          <w:sz w:val="28"/>
          <w:szCs w:val="28"/>
        </w:rPr>
        <w:t>_____________________________</w:t>
      </w:r>
    </w:p>
    <w:p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Освітня програма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ідготовка молодшого спеціаліста, спеціаліста в галузі знань </w:t>
      </w:r>
    </w:p>
    <w:p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B6E84">
        <w:rPr>
          <w:rFonts w:ascii="Times New Roman" w:hAnsi="Times New Roman"/>
          <w:sz w:val="28"/>
          <w:szCs w:val="28"/>
          <w:u w:val="single"/>
        </w:rPr>
        <w:t>02 Культура і мистецтво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навчання ____</w:t>
      </w:r>
      <w:r>
        <w:rPr>
          <w:rFonts w:ascii="Times New Roman" w:hAnsi="Times New Roman"/>
          <w:sz w:val="28"/>
          <w:szCs w:val="28"/>
          <w:u w:val="single"/>
        </w:rPr>
        <w:t xml:space="preserve">денна, заочна                         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Загальний обсяг у кредитах Європейської кредитної трансферно-накопичувальної системи та строк навчання </w:t>
      </w:r>
      <w:r>
        <w:rPr>
          <w:rFonts w:ascii="Times New Roman" w:hAnsi="Times New Roman"/>
          <w:sz w:val="28"/>
          <w:szCs w:val="28"/>
          <w:u w:val="single"/>
        </w:rPr>
        <w:t>120 кредитів, 2 роки 10 місяців</w:t>
      </w:r>
      <w:r>
        <w:rPr>
          <w:rFonts w:ascii="Times New Roman" w:hAnsi="Times New Roman"/>
          <w:sz w:val="28"/>
          <w:szCs w:val="28"/>
        </w:rPr>
        <w:t xml:space="preserve">_та 1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 10 місяців_</w:t>
      </w:r>
    </w:p>
    <w:p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Навчальний план, затверджений Педагогічною радою КВНЗ «Херсонське училище культури» ХОР </w:t>
      </w:r>
      <w:r w:rsidRPr="0041065E">
        <w:rPr>
          <w:rFonts w:ascii="Times New Roman" w:hAnsi="Times New Roman"/>
          <w:sz w:val="28"/>
          <w:szCs w:val="28"/>
          <w:u w:val="single"/>
        </w:rPr>
        <w:t xml:space="preserve"> № 1 </w:t>
      </w:r>
      <w:r>
        <w:rPr>
          <w:rFonts w:ascii="Times New Roman" w:hAnsi="Times New Roman"/>
          <w:sz w:val="28"/>
          <w:szCs w:val="28"/>
          <w:u w:val="single"/>
        </w:rPr>
        <w:t>від 29</w:t>
      </w:r>
      <w:r w:rsidRPr="0041065E">
        <w:rPr>
          <w:rFonts w:ascii="Times New Roman" w:hAnsi="Times New Roman"/>
          <w:sz w:val="28"/>
          <w:szCs w:val="28"/>
          <w:u w:val="single"/>
        </w:rPr>
        <w:t xml:space="preserve">.08.2016 </w:t>
      </w:r>
      <w:r w:rsidRPr="0041065E">
        <w:rPr>
          <w:rFonts w:ascii="Times New Roman" w:hAnsi="Times New Roman"/>
          <w:sz w:val="28"/>
          <w:szCs w:val="28"/>
        </w:rPr>
        <w:t>_____________________</w:t>
      </w:r>
    </w:p>
    <w:p w:rsidR="006925A9" w:rsidRDefault="006925A9" w:rsidP="006925A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(дата та номер протоколу)</w:t>
      </w:r>
    </w:p>
    <w:p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Відповідність вимогам стандарту вищої освіти (в разі наявності) </w:t>
      </w:r>
    </w:p>
    <w:p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 xml:space="preserve">відповідає галузевим стандартам вищої освіти, затвердженим наказом Міністерства освіти і науки України від 25.11.2014 № 1388                      </w:t>
      </w:r>
      <w:r>
        <w:rPr>
          <w:rFonts w:ascii="Times New Roman" w:hAnsi="Times New Roman"/>
          <w:sz w:val="28"/>
          <w:szCs w:val="28"/>
        </w:rPr>
        <w:t>____________</w:t>
      </w:r>
    </w:p>
    <w:p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Відповідність вимогам професійного стандарту (в разі наявності)  </w:t>
      </w:r>
      <w:r>
        <w:rPr>
          <w:rFonts w:ascii="Times New Roman" w:hAnsi="Times New Roman"/>
          <w:sz w:val="28"/>
          <w:szCs w:val="28"/>
          <w:u w:val="single"/>
        </w:rPr>
        <w:t>професійний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стандарт відсутній   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Вимоги до рівня освіти осіб, які можуть розпочати </w:t>
      </w:r>
      <w:r w:rsidRPr="009E67F6">
        <w:rPr>
          <w:rFonts w:ascii="Times New Roman" w:hAnsi="Times New Roman"/>
          <w:sz w:val="28"/>
          <w:szCs w:val="28"/>
        </w:rPr>
        <w:t xml:space="preserve">навчання  </w:t>
      </w:r>
      <w:r w:rsidRPr="009E67F6">
        <w:rPr>
          <w:rFonts w:ascii="Times New Roman" w:hAnsi="Times New Roman"/>
          <w:sz w:val="28"/>
          <w:szCs w:val="28"/>
          <w:u w:val="single"/>
        </w:rPr>
        <w:t xml:space="preserve">базова загальна середня освіта </w:t>
      </w:r>
      <w:proofErr w:type="gramStart"/>
      <w:r w:rsidRPr="009E67F6">
        <w:rPr>
          <w:rFonts w:ascii="Times New Roman" w:hAnsi="Times New Roman"/>
          <w:sz w:val="28"/>
          <w:szCs w:val="28"/>
          <w:u w:val="single"/>
        </w:rPr>
        <w:t>та</w:t>
      </w:r>
      <w:proofErr w:type="gramEnd"/>
      <w:r w:rsidRPr="009E67F6">
        <w:rPr>
          <w:rFonts w:ascii="Times New Roman" w:hAnsi="Times New Roman"/>
          <w:sz w:val="28"/>
          <w:szCs w:val="28"/>
          <w:u w:val="single"/>
        </w:rPr>
        <w:t xml:space="preserve"> повна загальна середня освіта</w:t>
      </w:r>
    </w:p>
    <w:p w:rsidR="006925A9" w:rsidRDefault="006925A9" w:rsidP="00692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Навчальний план </w:t>
      </w:r>
      <w:r w:rsidRPr="00C064D8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року складений на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ідставі освітньо-професійної програми та структурно-логічної схеми підготовки фахівців і визначає перелік та обсяг </w:t>
      </w:r>
      <w:r w:rsidRPr="009E67F6">
        <w:rPr>
          <w:rFonts w:ascii="Times New Roman" w:hAnsi="Times New Roman"/>
          <w:sz w:val="28"/>
          <w:szCs w:val="28"/>
        </w:rPr>
        <w:t>обов’язкових та вибіркових навчальних</w:t>
      </w:r>
      <w:r>
        <w:rPr>
          <w:rFonts w:ascii="Times New Roman" w:hAnsi="Times New Roman"/>
          <w:sz w:val="28"/>
          <w:szCs w:val="28"/>
        </w:rPr>
        <w:t xml:space="preserve"> дисциплін, послідовність їх вивчення, форми проведення навчальних занять та їх обсяг, графік навчального процесу, форми і засоби проведення поточного й підсумкового контролю. У навчальному плані відображено також обсяг часу, передбачений на самостійну роботу.</w:t>
      </w:r>
    </w:p>
    <w:p w:rsidR="006925A9" w:rsidRDefault="006925A9" w:rsidP="00692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Навчальний план розроблено згідно з новим переліком галузей знань і спеціальностей, за якими здійснюється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ідготовка здобувачів вищої освіти, затверджений Постановою Кабінету Міністрів України від 29 квітня 2015 року №266 відповідно до актів узгодження.</w:t>
      </w:r>
    </w:p>
    <w:p w:rsidR="006925A9" w:rsidRPr="00DE32FD" w:rsidRDefault="006925A9" w:rsidP="00692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Навчальний план затверджений </w:t>
      </w:r>
      <w:r w:rsidRPr="009E67F6">
        <w:rPr>
          <w:rFonts w:ascii="Times New Roman" w:hAnsi="Times New Roman"/>
          <w:sz w:val="28"/>
          <w:szCs w:val="28"/>
        </w:rPr>
        <w:t xml:space="preserve">директором </w:t>
      </w:r>
      <w:r>
        <w:rPr>
          <w:rFonts w:ascii="Times New Roman" w:hAnsi="Times New Roman"/>
          <w:sz w:val="28"/>
          <w:szCs w:val="24"/>
        </w:rPr>
        <w:t>КВНЗ «Херсонське училище культури» ХОР Варгуном М.Г.</w:t>
      </w:r>
    </w:p>
    <w:p w:rsidR="006925A9" w:rsidRDefault="006925A9" w:rsidP="00692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Навчальний процес планується проводити за кабінетною системою, за формами, викладеними у Положенні про організацію освітнього процесу в </w:t>
      </w:r>
      <w:r>
        <w:rPr>
          <w:rFonts w:ascii="Times New Roman" w:hAnsi="Times New Roman"/>
          <w:sz w:val="28"/>
          <w:szCs w:val="24"/>
        </w:rPr>
        <w:t>КВНЗ «Херсонське училище культури» ХОР</w:t>
      </w:r>
      <w:r w:rsidRPr="009E67F6">
        <w:rPr>
          <w:rFonts w:ascii="Times New Roman" w:hAnsi="Times New Roman"/>
          <w:sz w:val="28"/>
          <w:szCs w:val="28"/>
        </w:rPr>
        <w:t xml:space="preserve">, а саме: теоретичні заняття,  практичні заняття, самостійна робота студентів, практична </w:t>
      </w:r>
      <w:proofErr w:type="gramStart"/>
      <w:r w:rsidRPr="009E67F6">
        <w:rPr>
          <w:rFonts w:ascii="Times New Roman" w:hAnsi="Times New Roman"/>
          <w:sz w:val="28"/>
          <w:szCs w:val="28"/>
        </w:rPr>
        <w:t>п</w:t>
      </w:r>
      <w:proofErr w:type="gramEnd"/>
      <w:r w:rsidRPr="009E67F6">
        <w:rPr>
          <w:rFonts w:ascii="Times New Roman" w:hAnsi="Times New Roman"/>
          <w:sz w:val="28"/>
          <w:szCs w:val="28"/>
        </w:rPr>
        <w:t>ідготовка, контрольні заходи.</w:t>
      </w:r>
    </w:p>
    <w:p w:rsidR="006925A9" w:rsidRDefault="006925A9" w:rsidP="00692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плані передбачено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ідсумковий семестровий контроль, який проводиться за формами: </w:t>
      </w:r>
    </w:p>
    <w:p w:rsidR="006925A9" w:rsidRDefault="006925A9" w:rsidP="00692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семестровий</w:t>
      </w:r>
      <w:r w:rsidRPr="009E6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екзамен;</w:t>
      </w:r>
    </w:p>
    <w:p w:rsidR="006925A9" w:rsidRDefault="006925A9" w:rsidP="00692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диференційований залі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9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306"/>
        <w:gridCol w:w="4634"/>
        <w:gridCol w:w="2654"/>
      </w:tblGrid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5DF">
              <w:rPr>
                <w:rFonts w:ascii="Times New Roman" w:hAnsi="Times New Roman"/>
                <w:b/>
                <w:sz w:val="28"/>
                <w:szCs w:val="28"/>
              </w:rPr>
              <w:t>Компетентності, якими повинен оволодіти здобувач</w:t>
            </w:r>
          </w:p>
        </w:tc>
        <w:tc>
          <w:tcPr>
            <w:tcW w:w="4634" w:type="dxa"/>
            <w:tcMar>
              <w:left w:w="88" w:type="dxa"/>
            </w:tcMar>
          </w:tcPr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5DF">
              <w:rPr>
                <w:rFonts w:ascii="Times New Roman" w:hAnsi="Times New Roman"/>
                <w:b/>
                <w:sz w:val="28"/>
                <w:szCs w:val="28"/>
              </w:rPr>
              <w:t>Програмні результати навчання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5DF">
              <w:rPr>
                <w:rFonts w:ascii="Times New Roman" w:hAnsi="Times New Roman"/>
                <w:b/>
                <w:sz w:val="28"/>
                <w:szCs w:val="28"/>
              </w:rPr>
              <w:t>Найменування навчальних дисциплін, практик</w:t>
            </w:r>
          </w:p>
        </w:tc>
      </w:tr>
      <w:tr w:rsidR="006925A9" w:rsidRPr="009E35DF" w:rsidTr="003B652C">
        <w:tc>
          <w:tcPr>
            <w:tcW w:w="9594" w:type="dxa"/>
            <w:gridSpan w:val="3"/>
            <w:tcMar>
              <w:left w:w="88" w:type="dxa"/>
            </w:tcMar>
          </w:tcPr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ОБОВ’ЯЗКОВІ</w:t>
            </w:r>
            <w:r w:rsidRPr="009E35DF">
              <w:rPr>
                <w:rFonts w:ascii="Times New Roman" w:hAnsi="Times New Roman"/>
                <w:sz w:val="28"/>
                <w:szCs w:val="28"/>
              </w:rPr>
              <w:t xml:space="preserve"> НАВЧАЛЬНІ ДИСЦИПЛІНИ</w:t>
            </w:r>
          </w:p>
        </w:tc>
      </w:tr>
      <w:tr w:rsidR="006925A9" w:rsidRPr="009E35DF" w:rsidTr="003B652C">
        <w:tc>
          <w:tcPr>
            <w:tcW w:w="9594" w:type="dxa"/>
            <w:gridSpan w:val="3"/>
            <w:tcMar>
              <w:left w:w="88" w:type="dxa"/>
            </w:tcMar>
          </w:tcPr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  <w:p w:rsidR="006925A9" w:rsidRPr="00844211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tabs>
                <w:tab w:val="left" w:pos="174"/>
              </w:tabs>
              <w:spacing w:after="0" w:line="240" w:lineRule="auto"/>
              <w:ind w:left="0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базові уявлення про основи філософії, психології, педагогіки, що сприяють розвитку загальної культури й соціалізації особистості, схильності до етичних цінностей, знання вітчизняної історії, економіки й права, розуміння причинно-наслідкових зв’язків розвитку суспільства й уміння їх використовувати в професійній і соціальній діяльності;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tabs>
                <w:tab w:val="left" w:pos="174"/>
              </w:tabs>
              <w:spacing w:after="0" w:line="240" w:lineRule="auto"/>
              <w:ind w:left="0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знати вітчизняну та зарубіжну історію, розуміти причинно-наслідкові зв’язки розвитку суспільства і уміння їх використовувати в професійній діяльності;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tabs>
                <w:tab w:val="left" w:pos="174"/>
              </w:tabs>
              <w:spacing w:after="0" w:line="240" w:lineRule="auto"/>
              <w:ind w:left="0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з’ясовувати причинно-наслідкові зв’язки в історичних подіях минулого, аналізувати й узагальнювати історичний матеріал в певній системі, порівнювати історичні факти на основі здобутих з різних джерел знань;</w:t>
            </w:r>
          </w:p>
          <w:p w:rsidR="006925A9" w:rsidRPr="009E35DF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 xml:space="preserve">- порівнювати, пояснювати, аналізувати і критично оцінювати історичні факти та діяльність осіб, спираючись на отримані знання </w:t>
            </w:r>
            <w:proofErr w:type="gramStart"/>
            <w:r w:rsidRPr="009E35D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E35DF">
              <w:rPr>
                <w:rFonts w:ascii="Times New Roman" w:hAnsi="Times New Roman"/>
                <w:sz w:val="24"/>
                <w:szCs w:val="24"/>
              </w:rPr>
              <w:t xml:space="preserve"> основі альтернативних поглядів на проблеми;</w:t>
            </w:r>
          </w:p>
          <w:p w:rsidR="006925A9" w:rsidRPr="009E35DF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 xml:space="preserve">- проникати в сутність явищ і процесів реального </w:t>
            </w:r>
            <w:proofErr w:type="gramStart"/>
            <w:r w:rsidRPr="009E35DF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9E35DF">
              <w:rPr>
                <w:rFonts w:ascii="Times New Roman" w:hAnsi="Times New Roman"/>
                <w:sz w:val="24"/>
                <w:szCs w:val="24"/>
              </w:rPr>
              <w:t>іту, свідомо використовувати знання наук в пізнавальній, практичній, виробничій та організаційно-виховній діяльності.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5DF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</w:tr>
      <w:tr w:rsidR="006925A9" w:rsidRPr="009E35DF" w:rsidTr="003B652C">
        <w:trPr>
          <w:trHeight w:val="2334"/>
        </w:trPr>
        <w:tc>
          <w:tcPr>
            <w:tcW w:w="2306" w:type="dxa"/>
            <w:tcMar>
              <w:left w:w="88" w:type="dxa"/>
            </w:tcMar>
          </w:tcPr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634" w:type="dxa"/>
            <w:tcMar>
              <w:left w:w="88" w:type="dxa"/>
            </w:tcMar>
          </w:tcPr>
          <w:p w:rsidR="006925A9" w:rsidRDefault="006925A9" w:rsidP="003B652C">
            <w:pPr>
              <w:pStyle w:val="10"/>
              <w:numPr>
                <w:ilvl w:val="0"/>
                <w:numId w:val="25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іншої мови (мов);</w:t>
            </w:r>
          </w:p>
          <w:p w:rsidR="006925A9" w:rsidRDefault="006925A9" w:rsidP="003B652C">
            <w:pPr>
              <w:numPr>
                <w:ilvl w:val="0"/>
                <w:numId w:val="25"/>
              </w:numPr>
              <w:spacing w:after="0" w:line="240" w:lineRule="auto"/>
              <w:ind w:left="132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вміти використовувати набуті знання в професійній діяльності;</w:t>
            </w:r>
          </w:p>
          <w:p w:rsidR="006925A9" w:rsidRDefault="006925A9" w:rsidP="003B652C">
            <w:pPr>
              <w:numPr>
                <w:ilvl w:val="0"/>
                <w:numId w:val="25"/>
              </w:numPr>
              <w:spacing w:after="0" w:line="240" w:lineRule="auto"/>
              <w:ind w:left="132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вміти читати, відповідати на запитання, вести ділове анотування та бесіду однією іноземних мов в обсязі, необхідному для спілкування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іально-побутовій, культурній та професійній сферах.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Іноземна мова (за професійним спрямуванням)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9F529F" w:rsidRDefault="009F529F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</w:t>
            </w:r>
          </w:p>
          <w:p w:rsidR="009F529F" w:rsidRDefault="009F529F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ЗК3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ЗК5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ЗК8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 xml:space="preserve">ЗК10 </w:t>
            </w:r>
          </w:p>
          <w:p w:rsidR="006925A9" w:rsidRDefault="009F529F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ЗК14</w:t>
            </w:r>
          </w:p>
          <w:p w:rsidR="009F529F" w:rsidRDefault="009F529F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ФК3</w:t>
            </w:r>
          </w:p>
          <w:p w:rsidR="009F529F" w:rsidRPr="009F529F" w:rsidRDefault="009F529F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lastRenderedPageBreak/>
              <w:t>здатність учитися;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здатність до критики й самокритики;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адаптивність і комунікабельність;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наполегливість у досягненні мети;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турбота про якість виконуваної роботи;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толерантність;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 xml:space="preserve">базові уявлення про основи філософії, психології, педагогіки, що сприяють </w:t>
            </w:r>
            <w:r w:rsidRPr="009E35DF">
              <w:rPr>
                <w:rFonts w:ascii="Times New Roman" w:hAnsi="Times New Roman"/>
                <w:sz w:val="24"/>
                <w:szCs w:val="24"/>
              </w:rPr>
              <w:lastRenderedPageBreak/>
              <w:t>розвитку загальної культури й соціалізації особистості, схильності до етичних цінностей, знання вітчизняної історії, економіки й права, розуміння причинно-наслідкових зв’язків розвитку суспільства й уміння їх використовувати в професійній і соціальній діяльності;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здатність до ділових комунікацій, навички роботи в колективі;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здатність використовувати методи формування громадської думки та підтримання відносин успішного співробітництва з різними суб’єктами;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мати базові знання з основ психології, етики, що сприяють розвитку загальної культури. Застосовувати знання для вирішення професійних завдань, створення відносин у колективі;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вміти збагачувати свій інтелект шляхом самоосвіти;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аналізувати явища і події соціально-політичного, культурного середовища в їх динамічному розвитку;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аналізувати свою соціальну роль у відповідності зі своїм соціальним статусом, що потребує відповідного рівня естетичної культури;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здатність до спільної діяльності, що обумовлюється загальною метою і ціннісними орієнтаціями соціальних груп, особистості із середовищем;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вміти погоджувати самооцінку і власні домагання з можливостями і вимогами соціального середовища;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здатність своєчасно та обдумано приймати рішення, гальмувати негативні прагнення і дії, долати труднощі, що виникають на шляху до досягнення мети;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виявляючи сумлінність, ініціативність, ретельність та серйозність, уміти раціонально організовувати свою діяльність, керувати, направляти та координувати діяльність підлеглих працівників;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діагностувати індивідуально-психологічні особливості людини та їх вплив на емоційний стан особи, керувати своїм емоційним станом;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аналізувати проблемні ситуації, прогнозувати наслідки проблемних ситуацій.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24164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Основи педагогіки та психології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9F529F" w:rsidRDefault="009F529F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ЗК1</w:t>
            </w:r>
          </w:p>
          <w:p w:rsidR="009F529F" w:rsidRDefault="009F529F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ЗК2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lastRenderedPageBreak/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  <w:p w:rsidR="009F529F" w:rsidRDefault="009F529F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ФК2</w:t>
            </w:r>
          </w:p>
          <w:p w:rsidR="009F529F" w:rsidRPr="009F529F" w:rsidRDefault="009F529F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ФК4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  <w:p w:rsidR="009F529F" w:rsidRDefault="009F529F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ФК7</w:t>
            </w:r>
          </w:p>
          <w:p w:rsidR="009F529F" w:rsidRPr="009F529F" w:rsidRDefault="009F529F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ФК10</w:t>
            </w:r>
          </w:p>
          <w:p w:rsidR="009F529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ФК15</w:t>
            </w:r>
          </w:p>
          <w:p w:rsidR="006925A9" w:rsidRPr="009B29CA" w:rsidRDefault="009F529F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ФК16</w:t>
            </w:r>
            <w:r w:rsidR="006925A9" w:rsidRPr="009B2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ФК17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Default="006925A9" w:rsidP="003B652C">
            <w:pPr>
              <w:pStyle w:val="10"/>
              <w:spacing w:after="0" w:line="240" w:lineRule="auto"/>
              <w:ind w:left="54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A8B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/>
                <w:sz w:val="24"/>
                <w:szCs w:val="24"/>
              </w:rPr>
              <w:t>- мати базові знання теорії, методів організації  та управління інформаційними системами і мережами;</w:t>
            </w:r>
          </w:p>
          <w:p w:rsidR="006925A9" w:rsidRPr="007C2A8B" w:rsidRDefault="006925A9" w:rsidP="003B652C">
            <w:pPr>
              <w:pStyle w:val="10"/>
              <w:spacing w:after="0" w:line="240" w:lineRule="auto"/>
              <w:ind w:left="54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C2A8B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лодіти навичками використання </w:t>
            </w:r>
            <w:r w:rsidRPr="007C2A8B">
              <w:rPr>
                <w:rFonts w:ascii="Times New Roman" w:hAnsi="Times New Roman"/>
                <w:sz w:val="24"/>
                <w:szCs w:val="24"/>
              </w:rPr>
              <w:t>інформаційних систем, автоматизованих інформаційно-пошукових систем, та мереж, цифрових бібліотек та архівів;</w:t>
            </w:r>
          </w:p>
          <w:p w:rsidR="006925A9" w:rsidRPr="007C2A8B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A8B">
              <w:rPr>
                <w:rFonts w:ascii="Times New Roman" w:hAnsi="Times New Roman"/>
                <w:sz w:val="24"/>
                <w:szCs w:val="24"/>
              </w:rPr>
              <w:tab/>
              <w:t>уміти використовувати методи аналізу і оцінки оброблених даних діяльності інформаційних, бібліотечних та архівних установ та розробляти заходи щодо їх роботи;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A8B">
              <w:rPr>
                <w:rFonts w:ascii="Times New Roman" w:hAnsi="Times New Roman"/>
                <w:sz w:val="24"/>
                <w:szCs w:val="24"/>
              </w:rPr>
              <w:t>володіти навичками створення, наповнення та забезпечення функціонування веб-сайтів, блогів, веб-спільнот в мережі Інтернет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Основи інформаційних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технологій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lastRenderedPageBreak/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  <w:p w:rsidR="003B652C" w:rsidRPr="003B652C" w:rsidRDefault="003B652C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ЗК14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ФК5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ФК14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Default="006925A9" w:rsidP="003B652C">
            <w:pPr>
              <w:numPr>
                <w:ilvl w:val="0"/>
                <w:numId w:val="25"/>
              </w:numPr>
              <w:spacing w:after="0" w:line="240" w:lineRule="auto"/>
              <w:ind w:left="132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організовувати роботу відповідно до вимог охорони праці та правових норм охорони природи та природокористування;</w:t>
            </w:r>
          </w:p>
          <w:p w:rsidR="006925A9" w:rsidRDefault="006925A9" w:rsidP="003B652C">
            <w:pPr>
              <w:numPr>
                <w:ilvl w:val="0"/>
                <w:numId w:val="25"/>
              </w:numPr>
              <w:spacing w:after="0" w:line="240" w:lineRule="auto"/>
              <w:ind w:left="132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мати базові знання фундаментальних наук, які необхідному для освоєння загально-професійних дисциплін. Приймати практичні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ішення щодо застосування набутих знань;</w:t>
            </w:r>
          </w:p>
          <w:p w:rsidR="006925A9" w:rsidRDefault="006925A9" w:rsidP="003B652C">
            <w:pPr>
              <w:numPr>
                <w:ilvl w:val="0"/>
                <w:numId w:val="25"/>
              </w:numPr>
              <w:spacing w:after="0" w:line="240" w:lineRule="auto"/>
              <w:ind w:left="132" w:hanging="21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враховуючи чинне законодавство та нормативні вимоги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орган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ізації технологічного процесу, регулювати процес виробництва, вживати заходи щодо усунення порушень та запобігання негативних виробничих явищ (аварія, пожежа, тощо).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Безпека життєдіяльності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ФК5</w:t>
            </w:r>
          </w:p>
        </w:tc>
        <w:tc>
          <w:tcPr>
            <w:tcW w:w="4634" w:type="dxa"/>
            <w:tcMar>
              <w:left w:w="88" w:type="dxa"/>
            </w:tcMar>
          </w:tcPr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екологічна грамотність;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здатність організовувати роботу відповідно до вимог охорони праці та правових норм охорони природи та природокористування;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мати базові знання для організації роботи з дотримання екологічної безпеки;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застосовувати базові екологічні знання при формуванні особистого відношення до об’єктів й суспільства, при ствердженні активної природоохоронної життєвої позиції і формуванні світоглядних орієнтирів на основі нових екологічних концепцій;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уміти орієнтуватись в законодавстві, що регулює екологічні правовідносини.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5DF">
              <w:rPr>
                <w:rFonts w:ascii="Times New Roman" w:hAnsi="Times New Roman"/>
                <w:sz w:val="28"/>
                <w:szCs w:val="28"/>
              </w:rPr>
              <w:t>Основи екології</w:t>
            </w:r>
          </w:p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3B652C" w:rsidRDefault="003B652C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652C" w:rsidRDefault="003B652C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634" w:type="dxa"/>
            <w:tcMar>
              <w:left w:w="88" w:type="dxa"/>
            </w:tcMar>
          </w:tcPr>
          <w:p w:rsidR="006925A9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мати базові знання </w:t>
            </w:r>
            <w:r w:rsidRPr="00033A87">
              <w:rPr>
                <w:rFonts w:ascii="Times New Roman" w:hAnsi="Times New Roman"/>
                <w:sz w:val="24"/>
                <w:szCs w:val="24"/>
              </w:rPr>
              <w:t>зміст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3A87">
              <w:rPr>
                <w:rFonts w:ascii="Times New Roman" w:hAnsi="Times New Roman"/>
                <w:sz w:val="24"/>
                <w:szCs w:val="24"/>
              </w:rPr>
              <w:t>, принцип</w:t>
            </w:r>
            <w:r>
              <w:rPr>
                <w:rFonts w:ascii="Times New Roman" w:hAnsi="Times New Roman"/>
                <w:sz w:val="24"/>
                <w:szCs w:val="24"/>
              </w:rPr>
              <w:t>ів, методів</w:t>
            </w:r>
            <w:r w:rsidRPr="00033A87">
              <w:rPr>
                <w:rFonts w:ascii="Times New Roman" w:hAnsi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прийомів</w:t>
            </w:r>
            <w:r w:rsidRPr="00033A87">
              <w:rPr>
                <w:rFonts w:ascii="Times New Roman" w:hAnsi="Times New Roman"/>
                <w:sz w:val="24"/>
                <w:szCs w:val="24"/>
              </w:rPr>
              <w:t xml:space="preserve"> дослідження книжкової культури людства, шлях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Pr="00033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033A87">
              <w:rPr>
                <w:rFonts w:ascii="Times New Roman" w:hAnsi="Times New Roman"/>
                <w:sz w:val="24"/>
                <w:szCs w:val="24"/>
              </w:rPr>
              <w:t xml:space="preserve"> закономірност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033A87">
              <w:rPr>
                <w:rFonts w:ascii="Times New Roman" w:hAnsi="Times New Roman"/>
                <w:sz w:val="24"/>
                <w:szCs w:val="24"/>
              </w:rPr>
              <w:t>розвитку сучасних книговидавничих процесів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уміти </w:t>
            </w:r>
            <w:r w:rsidRPr="007A59A2">
              <w:rPr>
                <w:rFonts w:ascii="Times New Roman" w:hAnsi="Times New Roman"/>
                <w:sz w:val="24"/>
                <w:szCs w:val="24"/>
              </w:rPr>
              <w:t>працюв</w:t>
            </w:r>
            <w:r>
              <w:rPr>
                <w:rFonts w:ascii="Times New Roman" w:hAnsi="Times New Roman"/>
                <w:sz w:val="24"/>
                <w:szCs w:val="24"/>
              </w:rPr>
              <w:t>ати з довідковим апаратом книги</w:t>
            </w:r>
            <w:r w:rsidRPr="007A59A2">
              <w:rPr>
                <w:rFonts w:ascii="Times New Roman" w:hAnsi="Times New Roman"/>
                <w:sz w:val="24"/>
                <w:szCs w:val="24"/>
              </w:rPr>
              <w:t>, класифікувати будь-яке книжкове видання відповідно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типологічної класифікації книг.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1056D8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D8">
              <w:rPr>
                <w:rFonts w:ascii="Times New Roman" w:hAnsi="Times New Roman"/>
                <w:sz w:val="28"/>
                <w:szCs w:val="28"/>
              </w:rPr>
              <w:t>Книгознавство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lastRenderedPageBreak/>
              <w:t>ЗК-5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ЗК-6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ЗК-7</w:t>
            </w:r>
          </w:p>
        </w:tc>
        <w:tc>
          <w:tcPr>
            <w:tcW w:w="4634" w:type="dxa"/>
            <w:tcMar>
              <w:left w:w="88" w:type="dxa"/>
            </w:tcMar>
          </w:tcPr>
          <w:p w:rsidR="006925A9" w:rsidRPr="00055BA8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знати </w:t>
            </w:r>
            <w:r w:rsidRPr="00055BA8">
              <w:rPr>
                <w:rFonts w:ascii="Times New Roman" w:hAnsi="Times New Roman"/>
                <w:sz w:val="24"/>
                <w:szCs w:val="24"/>
              </w:rPr>
              <w:t xml:space="preserve">найхарактерніші ознаки літературного процесу певного періоду та особливості індивідуального стилю митця;  </w:t>
            </w:r>
          </w:p>
          <w:p w:rsidR="006925A9" w:rsidRPr="00055BA8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уміти </w:t>
            </w:r>
            <w:r w:rsidRPr="00055BA8">
              <w:rPr>
                <w:rFonts w:ascii="Times New Roman" w:hAnsi="Times New Roman"/>
                <w:sz w:val="24"/>
                <w:szCs w:val="24"/>
              </w:rPr>
              <w:t xml:space="preserve">аналізувати ідейно-художній зміст літературного твору й давати йому власну оцінку, проводити паралелі між змістом творів, їх проблематикою, основними мотивами і співвідносними до них національними, загальнолюдськими поняттями; </w:t>
            </w:r>
          </w:p>
          <w:p w:rsidR="006925A9" w:rsidRPr="00055BA8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уміти </w:t>
            </w:r>
            <w:r w:rsidRPr="00055BA8">
              <w:rPr>
                <w:rFonts w:ascii="Times New Roman" w:hAnsi="Times New Roman"/>
                <w:sz w:val="24"/>
                <w:szCs w:val="24"/>
              </w:rPr>
              <w:t>писати твори на різноманітні теми на основі вивченого матеріалу,</w:t>
            </w:r>
          </w:p>
          <w:p w:rsidR="006925A9" w:rsidRPr="00055BA8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уміти </w:t>
            </w:r>
            <w:r w:rsidRPr="00055BA8">
              <w:rPr>
                <w:rFonts w:ascii="Times New Roman" w:hAnsi="Times New Roman"/>
                <w:sz w:val="24"/>
                <w:szCs w:val="24"/>
              </w:rPr>
              <w:t>писати рецензії-відгуки на прочитані книжки,- готувати доповіді , реферати;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уміти </w:t>
            </w:r>
            <w:r w:rsidRPr="00055BA8">
              <w:rPr>
                <w:rFonts w:ascii="Times New Roman" w:hAnsi="Times New Roman"/>
                <w:sz w:val="24"/>
                <w:szCs w:val="24"/>
              </w:rPr>
              <w:t>створювати відео презентації про життєвий та  творчий  шлях письменників.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Література (українська,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ітова, дитяча)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ЗК5</w:t>
            </w:r>
          </w:p>
          <w:p w:rsidR="003B652C" w:rsidRDefault="003B652C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</w:t>
            </w:r>
          </w:p>
          <w:p w:rsidR="003B652C" w:rsidRPr="003B652C" w:rsidRDefault="003B652C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ФК5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Pr="00757F31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знати види</w:t>
            </w:r>
            <w:r w:rsidRPr="00757F31">
              <w:rPr>
                <w:rFonts w:ascii="Times New Roman" w:hAnsi="Times New Roman"/>
                <w:sz w:val="24"/>
                <w:szCs w:val="24"/>
              </w:rPr>
              <w:t>, типи та канали розповсюдження  інформації в різних документ</w:t>
            </w:r>
            <w:r>
              <w:rPr>
                <w:rFonts w:ascii="Times New Roman" w:hAnsi="Times New Roman"/>
                <w:sz w:val="24"/>
                <w:szCs w:val="24"/>
              </w:rPr>
              <w:t>ально-інформаційних структурах;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31">
              <w:rPr>
                <w:rFonts w:ascii="Times New Roman" w:hAnsi="Times New Roman"/>
                <w:sz w:val="24"/>
                <w:szCs w:val="24"/>
              </w:rPr>
              <w:tab/>
              <w:t>вміти аналізувати інформаційно-документні процеси у соціально-комунікаційних інституціях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  <w:tcMar>
              <w:left w:w="88" w:type="dxa"/>
            </w:tcMar>
          </w:tcPr>
          <w:p w:rsidR="003B652C" w:rsidRDefault="003B652C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6925A9">
              <w:rPr>
                <w:rFonts w:ascii="Times New Roman" w:hAnsi="Times New Roman"/>
                <w:sz w:val="28"/>
                <w:szCs w:val="28"/>
              </w:rPr>
              <w:t>оціальн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  <w:p w:rsidR="006925A9" w:rsidRPr="003B652C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комунікаці</w:t>
            </w:r>
            <w:r w:rsidR="003B652C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6925A9" w:rsidRDefault="003B652C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="006925A9" w:rsidRPr="009B29C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3B652C" w:rsidRPr="003B652C" w:rsidRDefault="003B652C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ЗК2</w:t>
            </w:r>
          </w:p>
          <w:p w:rsidR="003B652C" w:rsidRDefault="003B652C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="006925A9" w:rsidRPr="009B29CA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  <w:p w:rsidR="006925A9" w:rsidRPr="009B29CA" w:rsidRDefault="003B652C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ЗК12</w:t>
            </w:r>
            <w:r w:rsidR="006925A9" w:rsidRPr="009B2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ЗК13</w:t>
            </w:r>
          </w:p>
          <w:p w:rsidR="003B652C" w:rsidRPr="003B652C" w:rsidRDefault="003B652C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ФК4</w:t>
            </w:r>
          </w:p>
          <w:p w:rsidR="006925A9" w:rsidRDefault="003B652C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="006925A9" w:rsidRPr="009B29CA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</w:p>
          <w:p w:rsidR="003B652C" w:rsidRDefault="003B652C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ФК12</w:t>
            </w:r>
          </w:p>
          <w:p w:rsidR="003B652C" w:rsidRDefault="003B652C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ФК15</w:t>
            </w:r>
          </w:p>
          <w:p w:rsidR="003B652C" w:rsidRPr="003B652C" w:rsidRDefault="003B652C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ФК17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Pr="00E21019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мати базові знання сучасних методик і технологій</w:t>
            </w:r>
            <w:r w:rsidRPr="00E21019">
              <w:rPr>
                <w:rFonts w:ascii="Times New Roman" w:hAnsi="Times New Roman"/>
                <w:sz w:val="24"/>
                <w:szCs w:val="24"/>
              </w:rPr>
              <w:t xml:space="preserve"> автоматизованого опрацювання  інформації та Інтернет-ресурсів, формування  та  використання електронних інформаційних технологій та сервісів;</w:t>
            </w:r>
          </w:p>
          <w:p w:rsidR="006925A9" w:rsidRPr="00E21019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1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уміти о</w:t>
            </w:r>
            <w:r w:rsidRPr="00E21019">
              <w:rPr>
                <w:rFonts w:ascii="Times New Roman" w:hAnsi="Times New Roman"/>
                <w:sz w:val="24"/>
                <w:szCs w:val="24"/>
              </w:rPr>
              <w:t xml:space="preserve">рганізовувати </w:t>
            </w:r>
            <w:r w:rsidRPr="00D87141">
              <w:rPr>
                <w:rFonts w:ascii="Times New Roman" w:hAnsi="Times New Roman"/>
                <w:sz w:val="24"/>
                <w:szCs w:val="24"/>
              </w:rPr>
              <w:t>роботу і</w:t>
            </w:r>
            <w:r w:rsidRPr="00E21019">
              <w:rPr>
                <w:rFonts w:ascii="Times New Roman" w:hAnsi="Times New Roman"/>
                <w:sz w:val="24"/>
                <w:szCs w:val="24"/>
              </w:rPr>
              <w:t>нтернет-центрів в різних документально-інформаційних структурах, враховуючи  специфічні особливості  користувачів та  потреб громади;</w:t>
            </w:r>
          </w:p>
          <w:p w:rsidR="006925A9" w:rsidRPr="00E21019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уміти о</w:t>
            </w:r>
            <w:r w:rsidRPr="00E21019">
              <w:rPr>
                <w:rFonts w:ascii="Times New Roman" w:hAnsi="Times New Roman"/>
                <w:sz w:val="24"/>
                <w:szCs w:val="24"/>
              </w:rPr>
              <w:t>цінювати та  відбирати інтернет-сайти, електронні бібліотек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21019">
              <w:rPr>
                <w:rFonts w:ascii="Times New Roman" w:hAnsi="Times New Roman"/>
                <w:sz w:val="24"/>
                <w:szCs w:val="24"/>
              </w:rPr>
              <w:t>, які дозволяють впроваджувати інновації в роботі ДІС;</w:t>
            </w:r>
          </w:p>
          <w:p w:rsidR="006925A9" w:rsidRPr="00E21019" w:rsidRDefault="006925A9" w:rsidP="003B652C">
            <w:pPr>
              <w:pStyle w:val="10"/>
              <w:spacing w:after="0" w:line="240" w:lineRule="auto"/>
              <w:ind w:left="54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уміти з</w:t>
            </w:r>
            <w:r w:rsidRPr="00E21019">
              <w:rPr>
                <w:rFonts w:ascii="Times New Roman" w:hAnsi="Times New Roman"/>
                <w:sz w:val="24"/>
                <w:szCs w:val="24"/>
              </w:rPr>
              <w:t>астосовувати типові інформаційні  технології з питань комплектування, систематизації, каталогізації, читацького пошуку і видачі документів за допомогою автоматизованих робочих місць;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уміти в</w:t>
            </w:r>
            <w:r w:rsidRPr="00E21019">
              <w:rPr>
                <w:rFonts w:ascii="Times New Roman" w:hAnsi="Times New Roman"/>
                <w:sz w:val="24"/>
                <w:szCs w:val="24"/>
              </w:rPr>
              <w:t>икористовувати на практиці основні  сервіси Веб2.0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Автоматизовані бібліотечні технології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ЗК2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ЗК12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9B2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ФК5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lastRenderedPageBreak/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ФК8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ФК9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ФК11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ФК12</w:t>
            </w:r>
          </w:p>
        </w:tc>
        <w:tc>
          <w:tcPr>
            <w:tcW w:w="4634" w:type="dxa"/>
            <w:tcMar>
              <w:left w:w="88" w:type="dxa"/>
            </w:tcMar>
          </w:tcPr>
          <w:p w:rsidR="006925A9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  мати базові знання з теорії та методики організації потоків і масивів документів;</w:t>
            </w:r>
          </w:p>
          <w:p w:rsidR="006925A9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07B21">
              <w:rPr>
                <w:rFonts w:ascii="Times New Roman" w:hAnsi="Times New Roman"/>
                <w:color w:val="auto"/>
                <w:sz w:val="24"/>
                <w:szCs w:val="24"/>
              </w:rPr>
              <w:t>умі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ти</w:t>
            </w:r>
            <w:r w:rsidRPr="00107B2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здійснювати моніторинг та аналіз документної інформації;</w:t>
            </w:r>
          </w:p>
          <w:p w:rsidR="006925A9" w:rsidRPr="00560224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уміти </w:t>
            </w:r>
            <w:r w:rsidRPr="005070C4">
              <w:rPr>
                <w:rFonts w:ascii="Times New Roman" w:hAnsi="Times New Roman"/>
                <w:color w:val="auto"/>
                <w:sz w:val="24"/>
                <w:szCs w:val="24"/>
              </w:rPr>
              <w:t>забезпечувати санітарно-гігієнічн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і, протипожежні</w:t>
            </w:r>
            <w:r w:rsidRPr="005070C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умови зберігання та  </w:t>
            </w:r>
            <w:r w:rsidRPr="005070C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використання фондів.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560224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Організація потоків і масивів документі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lastRenderedPageBreak/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ЗК12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ФК8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Pr="00D57C0E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7C0E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мати </w:t>
            </w:r>
            <w:r w:rsidRPr="00D57C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базові  знання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D57C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документального ринку  України, актуальних проблем його наповнення;</w:t>
            </w:r>
          </w:p>
          <w:p w:rsidR="006925A9" w:rsidRPr="00560224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>уміти</w:t>
            </w:r>
            <w:r w:rsidRPr="00D57C0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аналізувати, класифікувати , характеризувати та застосовувати  інформацію різну за змістом, походженням, джерелами, видами, з урахуванням її ролі та впливу на діяльність суспільства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560224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Документознавство  та інформаційна діяльності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ЗК2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ЗК5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ЗК12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ФК8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Pr="00F80649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06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мати</w:t>
            </w:r>
            <w:r w:rsidRPr="00F80649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>базові знання про аналітико-синтетичну обробку документної інформації в різних ДІС;</w:t>
            </w:r>
          </w:p>
          <w:p w:rsidR="006925A9" w:rsidRPr="00F80649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0649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>володіти знаннями сучасної системи документопостачання,  наукової та технічної обробки документів, обліку документально-інформаційних фондів та організації відкритого доступу до  них.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F8064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649">
              <w:rPr>
                <w:rFonts w:ascii="Times New Roman" w:hAnsi="Times New Roman"/>
                <w:sz w:val="28"/>
                <w:szCs w:val="28"/>
              </w:rPr>
              <w:t>Аналітико-синтетична обробка документної інформації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ЗК2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ЗК12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ФК12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 xml:space="preserve">ФК15 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ФК17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Pr="00910268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мати базові знання</w:t>
            </w:r>
            <w:r w:rsidRPr="009102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 сучасний стан розвитку електронних інформаційно-пошукових  систем, вмінням їх використання та  застосування в практичній діяльності ;</w:t>
            </w:r>
          </w:p>
          <w:p w:rsidR="006925A9" w:rsidRPr="00910268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026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уміти </w:t>
            </w:r>
            <w:r w:rsidRPr="00910268">
              <w:rPr>
                <w:rFonts w:ascii="Times New Roman" w:hAnsi="Times New Roman"/>
                <w:color w:val="auto"/>
                <w:sz w:val="24"/>
                <w:szCs w:val="24"/>
              </w:rPr>
              <w:t>здійснювати моніторинг   інформаційних потреб та запитів користувачів ДІС;</w:t>
            </w:r>
          </w:p>
          <w:p w:rsidR="006925A9" w:rsidRPr="00560224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10268">
              <w:rPr>
                <w:rFonts w:ascii="Times New Roman" w:hAnsi="Times New Roman"/>
                <w:color w:val="auto"/>
                <w:sz w:val="24"/>
                <w:szCs w:val="24"/>
              </w:rPr>
              <w:t>володіти теоретичними, організаційними, методичними знаннями  по формуванню  традиційних та електронних інформаційно-пошукових систем для задоволення потреб і запитів користувачів ДІС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560224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ібліотечні інформаційно-пошукові системи 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ЗК2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ЗК8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ЗК12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ЗК13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ФК3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ФК10</w:t>
            </w:r>
          </w:p>
        </w:tc>
        <w:tc>
          <w:tcPr>
            <w:tcW w:w="4634" w:type="dxa"/>
            <w:tcMar>
              <w:left w:w="88" w:type="dxa"/>
            </w:tcMar>
          </w:tcPr>
          <w:p w:rsidR="006925A9" w:rsidRPr="00E91E22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91E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знати основи інформаційного, бібліотечного та  архівного  обслуговування обсягом, необхідним для роботи в традиційних сферах застосування; </w:t>
            </w:r>
          </w:p>
          <w:p w:rsidR="006925A9" w:rsidRPr="00E91E22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1E22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>володіти навичками  моніторингу потреб та запитів користувачів різних ДІС, формування  їх інформаційної культури;</w:t>
            </w:r>
          </w:p>
          <w:p w:rsidR="006925A9" w:rsidRPr="00E91E22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1E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вміти здійснювати аналіз стану обслуговування користувачів документально-інформаційних структур;</w:t>
            </w:r>
          </w:p>
          <w:p w:rsidR="006925A9" w:rsidRPr="00E91E22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91E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вододіти   методикою підготовки та проведення інноваційних </w:t>
            </w:r>
            <w:r w:rsidRPr="00E91E2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соціокультурних заходів, спрямованих на популяризацію різних видів документів, користуватися основними поняттями та категоріями дисципліни; </w:t>
            </w:r>
          </w:p>
          <w:p w:rsidR="006925A9" w:rsidRPr="00E91E22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1E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володіти навичками інтерактивного обслуговування  користувачів;</w:t>
            </w:r>
          </w:p>
          <w:p w:rsidR="006925A9" w:rsidRPr="00560224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91E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вміти заповнювати  облікові  форми  документів різних документально-інформаційних структур.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Обслуговування 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ІС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ЗК1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ЗК2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ЗК12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ФК2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ФК10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Pr="006D4E22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D4E22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знати</w:t>
            </w:r>
            <w:r w:rsidRPr="006D4E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основи  індивідуального,  групового та  колективного інформування користувачів  різних ДІС;</w:t>
            </w:r>
          </w:p>
          <w:p w:rsidR="006925A9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4E22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знати</w:t>
            </w:r>
            <w:r w:rsidRPr="006D4E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методику обслуговування окремих категорій користувачів, які використовують інформацію з різних галузей знань, виконання різних видів довідок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6925A9" w:rsidRPr="00560224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Pr="006D4E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володіти компонентами бібліографічної діяльності в різних ДІС;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Бібліографічна діяльність 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ІС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ЗК2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ФК5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ФК12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D5C8C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>знати нормативну базу організації архівної справи в Україні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 її історію та розвиток</w:t>
            </w:r>
            <w:r w:rsidRPr="005D5C8C">
              <w:rPr>
                <w:rFonts w:ascii="Times New Roman" w:hAnsi="Times New Roman"/>
                <w:color w:val="auto"/>
                <w:sz w:val="24"/>
                <w:szCs w:val="24"/>
              </w:rPr>
              <w:t>, Національний архівний фонд України та його  основні групи,  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истему архівних установ України</w:t>
            </w:r>
            <w:r w:rsidRPr="005D5C8C">
              <w:rPr>
                <w:rFonts w:ascii="Times New Roman" w:hAnsi="Times New Roman"/>
                <w:color w:val="auto"/>
                <w:sz w:val="24"/>
                <w:szCs w:val="24"/>
              </w:rPr>
              <w:t>, виробничі підрозділи архіву та основні архівні технології;</w:t>
            </w:r>
          </w:p>
          <w:p w:rsidR="006925A9" w:rsidRPr="00560224" w:rsidRDefault="006925A9" w:rsidP="003B652C">
            <w:pPr>
              <w:pStyle w:val="10"/>
              <w:spacing w:after="0" w:line="240" w:lineRule="auto"/>
              <w:ind w:left="-8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5C8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5D5C8C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уміти з</w:t>
            </w:r>
            <w:r w:rsidRPr="005D5C8C">
              <w:rPr>
                <w:rFonts w:ascii="Times New Roman" w:hAnsi="Times New Roman"/>
                <w:color w:val="auto"/>
                <w:sz w:val="24"/>
                <w:szCs w:val="24"/>
              </w:rPr>
              <w:t>дійснювати оцінку наукової і практичної цінності документів, зберігання та архівації документів, ефективного пошуку та  використання архівної інформації.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івознавство 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ЗК2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ЗК5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ЗК12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ФК6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ФК8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ФК12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ФК19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Pr="004D0598" w:rsidRDefault="006925A9" w:rsidP="003B65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знати </w:t>
            </w:r>
            <w:r w:rsidRPr="004D0598">
              <w:rPr>
                <w:rFonts w:ascii="Times New Roman" w:hAnsi="Times New Roman"/>
                <w:color w:val="000000"/>
                <w:sz w:val="24"/>
                <w:szCs w:val="24"/>
              </w:rPr>
              <w:t>види документально-інформаційних потоків і масивів;   функції, властивості, склад, структуру бібліотечного та архівного фонду;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0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принципи формування бібліотечного фонду;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0598">
              <w:rPr>
                <w:rFonts w:ascii="Times New Roman" w:hAnsi="Times New Roman"/>
                <w:color w:val="000000"/>
                <w:sz w:val="24"/>
                <w:szCs w:val="24"/>
              </w:rPr>
              <w:t>принципи формування архівного фонду;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0598">
              <w:rPr>
                <w:rFonts w:ascii="Times New Roman" w:hAnsi="Times New Roman"/>
                <w:color w:val="000000"/>
                <w:sz w:val="24"/>
                <w:szCs w:val="24"/>
              </w:rPr>
              <w:t>етапи та види комплектування фонду бібліотек та архіві</w:t>
            </w:r>
            <w:proofErr w:type="gramStart"/>
            <w:r w:rsidRPr="004D059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4D059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598">
              <w:rPr>
                <w:rFonts w:ascii="Times New Roman" w:hAnsi="Times New Roman"/>
                <w:color w:val="000000"/>
                <w:sz w:val="24"/>
                <w:szCs w:val="24"/>
              </w:rPr>
              <w:t>склад довідкового апарату на допомогу комплектування;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0598">
              <w:rPr>
                <w:rFonts w:ascii="Times New Roman" w:hAnsi="Times New Roman"/>
                <w:color w:val="000000"/>
                <w:sz w:val="24"/>
                <w:szCs w:val="24"/>
              </w:rPr>
              <w:t>систему постачання бібліотек та архіві</w:t>
            </w:r>
            <w:proofErr w:type="gramStart"/>
            <w:r w:rsidRPr="004D059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4D0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документами.</w:t>
            </w:r>
          </w:p>
          <w:p w:rsidR="006925A9" w:rsidRPr="004D0598" w:rsidRDefault="006925A9" w:rsidP="003B652C">
            <w:pPr>
              <w:spacing w:after="0" w:line="240" w:lineRule="auto"/>
              <w:ind w:left="54" w:hanging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0598">
              <w:rPr>
                <w:rFonts w:ascii="Times New Roman" w:hAnsi="Times New Roman"/>
                <w:sz w:val="24"/>
                <w:szCs w:val="24"/>
              </w:rPr>
              <w:t>уміти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вивчати бібліотечний фонд </w:t>
            </w:r>
            <w:proofErr w:type="gramStart"/>
            <w:r w:rsidRPr="004D059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4D0598">
              <w:rPr>
                <w:rFonts w:ascii="Times New Roman" w:hAnsi="Times New Roman"/>
                <w:color w:val="000000"/>
                <w:sz w:val="24"/>
                <w:szCs w:val="24"/>
              </w:rPr>
              <w:t>ізними методами, визначати ефективність використання бібліотечного фонду;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598">
              <w:rPr>
                <w:rFonts w:ascii="Times New Roman" w:hAnsi="Times New Roman"/>
                <w:color w:val="000000"/>
                <w:sz w:val="24"/>
                <w:szCs w:val="24"/>
              </w:rPr>
              <w:t>використовувати державні та альтернативні джерела поповнення бібліотечного фонду;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598">
              <w:rPr>
                <w:rFonts w:ascii="Times New Roman" w:hAnsi="Times New Roman"/>
                <w:color w:val="000000"/>
                <w:sz w:val="24"/>
                <w:szCs w:val="24"/>
              </w:rPr>
              <w:t>здійснювати поточне та ретроспективне комплектування.</w:t>
            </w:r>
          </w:p>
          <w:p w:rsidR="006925A9" w:rsidRPr="00CE1691" w:rsidRDefault="006925A9" w:rsidP="003B652C">
            <w:pPr>
              <w:pStyle w:val="10"/>
              <w:spacing w:after="0" w:line="240" w:lineRule="auto"/>
              <w:ind w:left="54" w:hanging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володіти </w:t>
            </w:r>
            <w:r w:rsidRPr="004D0598">
              <w:rPr>
                <w:rFonts w:ascii="Times New Roman" w:hAnsi="Times New Roman"/>
                <w:sz w:val="24"/>
                <w:szCs w:val="24"/>
              </w:rPr>
              <w:t>основними методами аналізу бібліотечного та архівного фонду;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598">
              <w:rPr>
                <w:rFonts w:ascii="Times New Roman" w:hAnsi="Times New Roman"/>
                <w:sz w:val="24"/>
                <w:szCs w:val="24"/>
              </w:rPr>
              <w:t xml:space="preserve">навичками роботи з джерелами поповнення бібліотечного та архівного </w:t>
            </w:r>
            <w:r w:rsidRPr="004D0598">
              <w:rPr>
                <w:rFonts w:ascii="Times New Roman" w:hAnsi="Times New Roman"/>
                <w:sz w:val="24"/>
                <w:szCs w:val="24"/>
              </w:rPr>
              <w:lastRenderedPageBreak/>
              <w:t>фонду;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598">
              <w:rPr>
                <w:rFonts w:ascii="Times New Roman" w:hAnsi="Times New Roman"/>
                <w:sz w:val="24"/>
                <w:szCs w:val="24"/>
              </w:rPr>
              <w:t>навичками організації довідкового апарату на допомогу комплектуванню бібліотечного та архівного фонду.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Бібліотечні 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івні фонди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lastRenderedPageBreak/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ЗК9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ЗК11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ФК5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ФК13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ФК16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ФК19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Pr="00CE1691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691">
              <w:rPr>
                <w:rFonts w:ascii="Times New Roman" w:hAnsi="Times New Roman"/>
                <w:sz w:val="24"/>
                <w:szCs w:val="24"/>
              </w:rPr>
              <w:t>- знати:</w:t>
            </w:r>
            <w:r w:rsidRPr="00CE169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1691">
              <w:rPr>
                <w:rFonts w:ascii="Times New Roman" w:hAnsi="Times New Roman"/>
                <w:sz w:val="24"/>
                <w:szCs w:val="24"/>
              </w:rPr>
              <w:t xml:space="preserve">теоретичні і правові основи управління бібліотечною справою; систему органів управління бібліотечною справою та їх функції; методи і форми методичної допомоги; складові організації праці в бібліотеці та основні технологічні  бібліотечні цикли; технологічні функції управління: планування, </w:t>
            </w:r>
            <w:proofErr w:type="gramStart"/>
            <w:r w:rsidRPr="00CE1691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E1691">
              <w:rPr>
                <w:rFonts w:ascii="Times New Roman" w:hAnsi="Times New Roman"/>
                <w:sz w:val="24"/>
                <w:szCs w:val="24"/>
              </w:rPr>
              <w:t>іку і звітності, фінансової та господарської діяльності; основи менеджменту та маркетингової діяльності бібліотеки.</w:t>
            </w:r>
          </w:p>
          <w:p w:rsidR="006925A9" w:rsidRPr="00CE1691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691">
              <w:rPr>
                <w:rFonts w:ascii="Times New Roman" w:hAnsi="Times New Roman"/>
                <w:sz w:val="24"/>
                <w:szCs w:val="24"/>
              </w:rPr>
              <w:t xml:space="preserve">- уміти планувати роботу бібліотеки; заповнювати форми </w:t>
            </w:r>
            <w:proofErr w:type="gramStart"/>
            <w:r w:rsidRPr="00CE1691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E1691">
              <w:rPr>
                <w:rFonts w:ascii="Times New Roman" w:hAnsi="Times New Roman"/>
                <w:sz w:val="24"/>
                <w:szCs w:val="24"/>
              </w:rPr>
              <w:t xml:space="preserve">іку і форми статистичної звітності; здійснювати фінансову та господарську діяльність; планувати фандрейзингову діяльність; здійснювати маркетингові дослідження. </w:t>
            </w:r>
          </w:p>
          <w:p w:rsidR="006925A9" w:rsidRPr="00CE1691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691">
              <w:rPr>
                <w:rFonts w:ascii="Times New Roman" w:hAnsi="Times New Roman"/>
                <w:sz w:val="24"/>
                <w:szCs w:val="24"/>
              </w:rPr>
              <w:t>- володіти системою знань щодо управ</w:t>
            </w:r>
            <w:r w:rsidRPr="00CE1691">
              <w:rPr>
                <w:rFonts w:ascii="Times New Roman" w:hAnsi="Times New Roman"/>
                <w:sz w:val="24"/>
                <w:szCs w:val="24"/>
              </w:rPr>
              <w:softHyphen/>
              <w:t xml:space="preserve">ління бібліотечною галуззю і бібліотечними установами, організацією праці </w:t>
            </w:r>
            <w:proofErr w:type="gramStart"/>
            <w:r w:rsidRPr="00CE16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E1691">
              <w:rPr>
                <w:rFonts w:ascii="Times New Roman" w:hAnsi="Times New Roman"/>
                <w:sz w:val="24"/>
                <w:szCs w:val="24"/>
              </w:rPr>
              <w:t xml:space="preserve"> бібліотеці; методикою виконання технологічних функцій управління бібліотеками. 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бібліотечною справою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ЗК2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ЗК8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ЗК12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ЗК13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ЗК14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ФК7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ФК8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ФК9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ФК10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ФК13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ФК15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ФК17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ФК18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Pr="00F559A8" w:rsidRDefault="006925A9" w:rsidP="003B652C">
            <w:pPr>
              <w:spacing w:after="0" w:line="240" w:lineRule="auto"/>
              <w:ind w:left="10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A8">
              <w:rPr>
                <w:rFonts w:ascii="Times New Roman" w:hAnsi="Times New Roman"/>
                <w:sz w:val="24"/>
                <w:szCs w:val="24"/>
              </w:rPr>
              <w:t>- вміння застосовувати здобуті теоретичні знання в професійній діяльності,  здійснювати інформаційне, довідкове, аналітичне обслуговування  користувачів різних</w:t>
            </w:r>
            <w:proofErr w:type="gramStart"/>
            <w:r w:rsidRPr="00F559A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559A8">
              <w:rPr>
                <w:rFonts w:ascii="Times New Roman" w:hAnsi="Times New Roman"/>
                <w:sz w:val="24"/>
                <w:szCs w:val="24"/>
              </w:rPr>
              <w:t>ІС;</w:t>
            </w:r>
          </w:p>
          <w:p w:rsidR="006925A9" w:rsidRPr="00F559A8" w:rsidRDefault="006925A9" w:rsidP="003B652C">
            <w:pPr>
              <w:spacing w:after="0" w:line="240" w:lineRule="auto"/>
              <w:ind w:left="10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A8">
              <w:rPr>
                <w:rFonts w:ascii="Times New Roman" w:hAnsi="Times New Roman"/>
                <w:sz w:val="24"/>
                <w:szCs w:val="24"/>
              </w:rPr>
              <w:t xml:space="preserve">- уміння  застосовувати  знання при  формуванні, обліку та збереженні різних документних фондів </w:t>
            </w:r>
            <w:proofErr w:type="gramStart"/>
            <w:r w:rsidRPr="00F559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559A8">
              <w:rPr>
                <w:rFonts w:ascii="Times New Roman" w:hAnsi="Times New Roman"/>
                <w:sz w:val="24"/>
                <w:szCs w:val="24"/>
              </w:rPr>
              <w:t xml:space="preserve"> т.ч.. на  сучасних носіях інформації;</w:t>
            </w:r>
          </w:p>
          <w:p w:rsidR="006925A9" w:rsidRPr="00F559A8" w:rsidRDefault="006925A9" w:rsidP="003B652C">
            <w:pPr>
              <w:spacing w:after="0" w:line="240" w:lineRule="auto"/>
              <w:ind w:left="10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A8">
              <w:rPr>
                <w:rFonts w:ascii="Times New Roman" w:hAnsi="Times New Roman"/>
                <w:sz w:val="24"/>
                <w:szCs w:val="24"/>
              </w:rPr>
              <w:t>- загальні закономірності і методи організації управлінської праці і процесу руху документі</w:t>
            </w:r>
            <w:proofErr w:type="gramStart"/>
            <w:r w:rsidRPr="00F559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559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925A9" w:rsidRPr="00F559A8" w:rsidRDefault="006925A9" w:rsidP="003B652C">
            <w:pPr>
              <w:spacing w:after="0" w:line="240" w:lineRule="auto"/>
              <w:ind w:left="10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A8">
              <w:rPr>
                <w:rFonts w:ascii="Times New Roman" w:hAnsi="Times New Roman"/>
                <w:sz w:val="24"/>
                <w:szCs w:val="24"/>
              </w:rPr>
              <w:t xml:space="preserve">- здатність складання основних видів управлінської документації; </w:t>
            </w:r>
          </w:p>
          <w:p w:rsidR="006925A9" w:rsidRPr="00F559A8" w:rsidRDefault="006925A9" w:rsidP="003B652C">
            <w:pPr>
              <w:spacing w:after="0" w:line="240" w:lineRule="auto"/>
              <w:ind w:left="10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A8">
              <w:rPr>
                <w:rFonts w:ascii="Times New Roman" w:hAnsi="Times New Roman"/>
                <w:sz w:val="24"/>
                <w:szCs w:val="24"/>
              </w:rPr>
              <w:t xml:space="preserve">- основні режими </w:t>
            </w:r>
            <w:proofErr w:type="gramStart"/>
            <w:r w:rsidRPr="00F559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59A8">
              <w:rPr>
                <w:rFonts w:ascii="Times New Roman" w:hAnsi="Times New Roman"/>
                <w:sz w:val="24"/>
                <w:szCs w:val="24"/>
              </w:rPr>
              <w:t xml:space="preserve">ідготовки та обробки текстової інформації за допомогою сучасних засобів створення документів; </w:t>
            </w:r>
          </w:p>
          <w:p w:rsidR="006925A9" w:rsidRPr="00F559A8" w:rsidRDefault="006925A9" w:rsidP="003B652C">
            <w:pPr>
              <w:spacing w:after="0" w:line="240" w:lineRule="auto"/>
              <w:ind w:left="10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A8">
              <w:rPr>
                <w:rFonts w:ascii="Times New Roman" w:hAnsi="Times New Roman"/>
                <w:sz w:val="24"/>
                <w:szCs w:val="24"/>
              </w:rPr>
              <w:t>- здатність працювати з комп’ютерною мережею, використовуючи її для пошуку необхідної інформації;</w:t>
            </w:r>
          </w:p>
          <w:p w:rsidR="006925A9" w:rsidRPr="00F559A8" w:rsidRDefault="006925A9" w:rsidP="003B652C">
            <w:pPr>
              <w:spacing w:after="0" w:line="240" w:lineRule="auto"/>
              <w:ind w:left="10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A8">
              <w:rPr>
                <w:rFonts w:ascii="Times New Roman" w:hAnsi="Times New Roman"/>
                <w:sz w:val="24"/>
                <w:szCs w:val="24"/>
              </w:rPr>
              <w:t xml:space="preserve">- розуміння основних професійно </w:t>
            </w:r>
            <w:proofErr w:type="gramStart"/>
            <w:r w:rsidRPr="00F559A8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F559A8">
              <w:rPr>
                <w:rFonts w:ascii="Times New Roman" w:hAnsi="Times New Roman"/>
                <w:sz w:val="24"/>
                <w:szCs w:val="24"/>
              </w:rPr>
              <w:t>ільованих знань і оволодіння практичними навичками в галузі соціально-економічних та гуманітарних наук  для забезпечення діяльності інформаційних, бібліотечних та архівних установ.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F559A8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A8">
              <w:rPr>
                <w:rFonts w:ascii="Times New Roman" w:hAnsi="Times New Roman"/>
                <w:sz w:val="28"/>
                <w:szCs w:val="28"/>
              </w:rPr>
              <w:t xml:space="preserve">Навчальна практика </w:t>
            </w:r>
          </w:p>
          <w:p w:rsidR="006925A9" w:rsidRPr="00F559A8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ЗК1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ЗК2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ЗК8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ЗК12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ЗК13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ЗК14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ФК7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ФК18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ФК19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Pr="00F559A8" w:rsidRDefault="006925A9" w:rsidP="003B652C">
            <w:pPr>
              <w:spacing w:after="0" w:line="240" w:lineRule="auto"/>
              <w:ind w:left="10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9A8">
              <w:rPr>
                <w:rFonts w:ascii="Times New Roman" w:hAnsi="Times New Roman"/>
                <w:sz w:val="24"/>
                <w:szCs w:val="24"/>
              </w:rPr>
              <w:t xml:space="preserve">- застосовувати професійні знання та вміння в умовах конкретного виробництва, реалізувати певні організаційно-управлінські функції шляхом здійснення </w:t>
            </w:r>
            <w:proofErr w:type="gramStart"/>
            <w:r w:rsidRPr="00F559A8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F559A8">
              <w:rPr>
                <w:rFonts w:ascii="Times New Roman" w:hAnsi="Times New Roman"/>
                <w:sz w:val="24"/>
                <w:szCs w:val="24"/>
              </w:rPr>
              <w:t>іністративних та оперативних процедур праці.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F559A8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Переддипломна </w:t>
            </w:r>
            <w:r w:rsidRPr="00F559A8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6925A9" w:rsidRPr="009E35DF" w:rsidTr="003B652C">
        <w:tc>
          <w:tcPr>
            <w:tcW w:w="9594" w:type="dxa"/>
            <w:gridSpan w:val="3"/>
            <w:tcMar>
              <w:left w:w="88" w:type="dxa"/>
            </w:tcMar>
          </w:tcPr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9CA">
              <w:rPr>
                <w:rFonts w:ascii="Times New Roman" w:hAnsi="Times New Roman"/>
                <w:b/>
                <w:sz w:val="28"/>
                <w:szCs w:val="28"/>
              </w:rPr>
              <w:t>Вибіркові компоненти ОП</w:t>
            </w:r>
          </w:p>
        </w:tc>
      </w:tr>
      <w:tr w:rsidR="006925A9" w:rsidRPr="009E35DF" w:rsidTr="007B5DF8">
        <w:trPr>
          <w:trHeight w:val="3426"/>
        </w:trPr>
        <w:tc>
          <w:tcPr>
            <w:tcW w:w="2306" w:type="dxa"/>
            <w:tcMar>
              <w:left w:w="88" w:type="dxa"/>
            </w:tcMar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ЗК3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ФК6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здатність до письмової й усної комунікації рідною мовою;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вміти спілкуватись українською мовою та використовувати набуті знання в професійній діяльності;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на високому культурному рівні користуватися двома формами ділового мовлення: усним і писемним;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 xml:space="preserve">застосовувати основні правила оформлення документів, вміти добирати відповідні терміни з фаху для грамотного оформлення ділових паперів. 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5DF">
              <w:rPr>
                <w:rFonts w:ascii="Times New Roman" w:hAnsi="Times New Roman"/>
                <w:sz w:val="28"/>
                <w:szCs w:val="28"/>
              </w:rPr>
              <w:t>Українська мова (за професійним спрямуванням)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634" w:type="dxa"/>
            <w:tcMar>
              <w:left w:w="88" w:type="dxa"/>
            </w:tcMar>
          </w:tcPr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мати базові знання фундаментальних наук, які необхідному для освоєння загально-професійних дисциплін. Приймати практичні рішення щодо застосування набутих знань;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формувати цілісний погляд на основи економіки як системи знань, науково обґрунтовувати особливості формування і розвитку соціально-економічних явищ в умовах сучасної ринкової трансформації економіки України;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орієнтуватись у проблемах розвитку підприємства, ринкових відносин, фінансово-кредитної та банківської системи господарства;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проводити ґрунтовний аналіз соціальної спрямованості господарської діяльності держави та підприємств, економічного середовища населення в окремих країнах;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 xml:space="preserve"> приймати практичні рішення щодо ефективного застосування набутих економічних знань при виконанні своїх професійних обов’язків.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5DF">
              <w:rPr>
                <w:rFonts w:ascii="Times New Roman" w:hAnsi="Times New Roman"/>
                <w:sz w:val="28"/>
                <w:szCs w:val="28"/>
              </w:rPr>
              <w:t xml:space="preserve">Економічна теорія 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ЗК5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ЗК10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ЗК14</w:t>
            </w:r>
          </w:p>
        </w:tc>
        <w:tc>
          <w:tcPr>
            <w:tcW w:w="4634" w:type="dxa"/>
            <w:tcMar>
              <w:left w:w="88" w:type="dxa"/>
            </w:tcMar>
          </w:tcPr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tabs>
                <w:tab w:val="left" w:pos="174"/>
              </w:tabs>
              <w:spacing w:after="0" w:line="240" w:lineRule="auto"/>
              <w:ind w:left="0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базові уявлення про основи філософії, психології, педагогіки, що сприяють розвитку загальної культури й соціалізації особистості, схильності до етичних цінностей, знання вітчизняної історії, економіки й права, розуміння причинно-</w:t>
            </w:r>
            <w:r w:rsidRPr="009E35DF">
              <w:rPr>
                <w:rFonts w:ascii="Times New Roman" w:hAnsi="Times New Roman"/>
                <w:sz w:val="24"/>
                <w:szCs w:val="24"/>
              </w:rPr>
              <w:lastRenderedPageBreak/>
              <w:t>наслідкових зв’язків розвитку суспільства й уміння їх використовувати в професійній і соціальній діяльності;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tabs>
                <w:tab w:val="left" w:pos="174"/>
              </w:tabs>
              <w:spacing w:after="0" w:line="240" w:lineRule="auto"/>
              <w:ind w:left="0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в результаті вивчення студент повинен знати основи філософії, соціології, соціалізації особистості тощо;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tabs>
                <w:tab w:val="left" w:pos="174"/>
              </w:tabs>
              <w:spacing w:after="0" w:line="240" w:lineRule="auto"/>
              <w:ind w:left="0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аналізувати явища духовного життя, орієнтуватися у надбаннях духовної культури людства;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tabs>
                <w:tab w:val="left" w:pos="174"/>
              </w:tabs>
              <w:spacing w:after="0" w:line="240" w:lineRule="auto"/>
              <w:ind w:left="0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 xml:space="preserve"> розрізняти світобачення і світорозуміння кожної культурно-історичної епохи;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tabs>
                <w:tab w:val="left" w:pos="174"/>
              </w:tabs>
              <w:spacing w:after="0" w:line="240" w:lineRule="auto"/>
              <w:ind w:left="0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застосовувати знання буття світу людини для вирішення професійних завдань, соціальних проблем, створення відносин у колективі.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5DF">
              <w:rPr>
                <w:rFonts w:ascii="Times New Roman" w:hAnsi="Times New Roman"/>
                <w:sz w:val="28"/>
                <w:szCs w:val="28"/>
              </w:rPr>
              <w:lastRenderedPageBreak/>
              <w:t>Основи філософських знань</w:t>
            </w:r>
          </w:p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lastRenderedPageBreak/>
              <w:t>ЗК5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ЗК10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ФК5</w:t>
            </w:r>
          </w:p>
        </w:tc>
        <w:tc>
          <w:tcPr>
            <w:tcW w:w="4634" w:type="dxa"/>
            <w:tcMar>
              <w:left w:w="88" w:type="dxa"/>
            </w:tcMar>
          </w:tcPr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tabs>
                <w:tab w:val="left" w:pos="174"/>
              </w:tabs>
              <w:spacing w:after="0" w:line="240" w:lineRule="auto"/>
              <w:ind w:left="0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базові уявлення про основи філософії, психології, педагогіки, що сприяють розвитку загальної культури й соціалізації особистості, схильності до етичних цінностей, знання вітчизняної історії, економіки й права, розуміння причинно-наслідкових зв’язків розвитку суспільства й уміння їх використовувати в професійній і соціальній діяльності;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tabs>
                <w:tab w:val="left" w:pos="174"/>
              </w:tabs>
              <w:spacing w:after="0" w:line="240" w:lineRule="auto"/>
              <w:ind w:left="0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культурологічні питання сучасності розглядати з позицій використання надбання народів світу та вшанування традицій і звичаїв своїх предків.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5DF">
              <w:rPr>
                <w:rFonts w:ascii="Times New Roman" w:hAnsi="Times New Roman"/>
                <w:sz w:val="28"/>
                <w:szCs w:val="28"/>
              </w:rPr>
              <w:t>Культурологія</w:t>
            </w:r>
          </w:p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ЗК11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ФК5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розуміння необхідності та дотримання норм здорового способу життя;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знати необхідність та дотримуватись норм здорового способу життя;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фізично самовдосконалюватися і пропонувати вести здоровий спосіб життя.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Фізичне виховання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ЗК10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ЗК14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ФК5</w:t>
            </w:r>
          </w:p>
        </w:tc>
        <w:tc>
          <w:tcPr>
            <w:tcW w:w="4634" w:type="dxa"/>
            <w:tcMar>
              <w:left w:w="88" w:type="dxa"/>
            </w:tcMar>
          </w:tcPr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розуміння та сприйняття етичних норм поведінки відносно інших людей і відносно природи (принципи біоетики);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базові уявлення про основи філософії, психології, педагогіки, що сприяють розвитку загальної культури й соціалізації особистості, схильності до етичних цінностей, знання вітчизняної історії, економіки й права, розуміння причинно-наслідкових зв’язків розвитку суспільства й уміння їх використовувати в професійній і соціальній діяльності;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базові знання в галузі, необхідні для освоєння загально-професійних дисциплін;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вміти використовувати набуті знання в професійній діяльності;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 xml:space="preserve">сприяти формуванню переконань і </w:t>
            </w:r>
            <w:r w:rsidRPr="009E35DF">
              <w:rPr>
                <w:rFonts w:ascii="Times New Roman" w:hAnsi="Times New Roman"/>
                <w:sz w:val="24"/>
                <w:szCs w:val="24"/>
              </w:rPr>
              <w:lastRenderedPageBreak/>
              <w:t>ціннісних орієнтацій відповідно до ідеалів гуманізму, демократії, патріотизму і взаєморозуміння між людьми і народами, вироблення активної громадянської позиції;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при формуванні виробничих колективів застосовувати знання з питань конституційних прав та обов’язків громадян України;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давати правовий аналіз організаційно-правових форм підприємств, господарських договорів.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Основи прав</w:t>
            </w:r>
            <w:r w:rsidRPr="009E35DF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lastRenderedPageBreak/>
              <w:t>ЗК 8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ЗК9</w:t>
            </w:r>
          </w:p>
          <w:p w:rsidR="006925A9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ЗК</w:t>
            </w:r>
            <w:r w:rsidR="006925A9" w:rsidRPr="009B29CA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ЗК14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ФК13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ФК16</w:t>
            </w:r>
          </w:p>
        </w:tc>
        <w:tc>
          <w:tcPr>
            <w:tcW w:w="4634" w:type="dxa"/>
            <w:tcMar>
              <w:left w:w="88" w:type="dxa"/>
            </w:tcMar>
          </w:tcPr>
          <w:p w:rsidR="006925A9" w:rsidRPr="007C2A8B" w:rsidRDefault="006925A9" w:rsidP="003B652C">
            <w:pPr>
              <w:spacing w:after="0" w:line="240" w:lineRule="auto"/>
              <w:ind w:left="10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базові </w:t>
            </w:r>
            <w:r w:rsidRPr="007C2A8B">
              <w:rPr>
                <w:rFonts w:ascii="Times New Roman" w:hAnsi="Times New Roman"/>
                <w:sz w:val="24"/>
                <w:szCs w:val="24"/>
              </w:rPr>
              <w:t>знання  основних термінів і визначень в галузі бібліотечн</w:t>
            </w:r>
            <w:proofErr w:type="gramStart"/>
            <w:r w:rsidRPr="007C2A8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C2A8B">
              <w:rPr>
                <w:rFonts w:ascii="Times New Roman" w:hAnsi="Times New Roman"/>
                <w:sz w:val="24"/>
                <w:szCs w:val="24"/>
              </w:rPr>
              <w:t>інформаційного та  архівного менеджменту,  стандартизації і сертифікації;</w:t>
            </w:r>
          </w:p>
          <w:p w:rsidR="006925A9" w:rsidRPr="007C2A8B" w:rsidRDefault="006925A9" w:rsidP="003B652C">
            <w:pPr>
              <w:spacing w:after="0" w:line="240" w:lineRule="auto"/>
              <w:ind w:left="10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A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базові</w:t>
            </w:r>
            <w:r w:rsidRPr="007C2A8B">
              <w:rPr>
                <w:rFonts w:ascii="Times New Roman" w:hAnsi="Times New Roman"/>
                <w:sz w:val="24"/>
                <w:szCs w:val="24"/>
              </w:rPr>
              <w:t xml:space="preserve"> знання про основні категорії, поняття, проблеми, напрями роботи в сфері культурології, історії культури, </w:t>
            </w:r>
            <w:proofErr w:type="gramStart"/>
            <w:r w:rsidRPr="007C2A8B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7C2A8B">
              <w:rPr>
                <w:rFonts w:ascii="Times New Roman" w:hAnsi="Times New Roman"/>
                <w:sz w:val="24"/>
                <w:szCs w:val="24"/>
              </w:rPr>
              <w:t xml:space="preserve">іокультурної діяльності; </w:t>
            </w:r>
          </w:p>
          <w:p w:rsidR="006925A9" w:rsidRPr="007C2A8B" w:rsidRDefault="006925A9" w:rsidP="003B652C">
            <w:pPr>
              <w:spacing w:after="0" w:line="240" w:lineRule="auto"/>
              <w:ind w:left="10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A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уміти</w:t>
            </w:r>
            <w:r w:rsidRPr="007C2A8B">
              <w:rPr>
                <w:rFonts w:ascii="Times New Roman" w:hAnsi="Times New Roman"/>
                <w:sz w:val="24"/>
                <w:szCs w:val="24"/>
              </w:rPr>
              <w:t xml:space="preserve"> використовувати теоретичні та практичні </w:t>
            </w:r>
            <w:proofErr w:type="gramStart"/>
            <w:r w:rsidRPr="007C2A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2A8B">
              <w:rPr>
                <w:rFonts w:ascii="Times New Roman" w:hAnsi="Times New Roman"/>
                <w:sz w:val="24"/>
                <w:szCs w:val="24"/>
              </w:rPr>
              <w:t>ідходи до організації, управління, здійснення професійної діяльності в соціально-культурній сфері;</w:t>
            </w:r>
          </w:p>
          <w:p w:rsidR="006925A9" w:rsidRPr="007C2A8B" w:rsidRDefault="006925A9" w:rsidP="003B652C">
            <w:pPr>
              <w:spacing w:after="0" w:line="240" w:lineRule="auto"/>
              <w:ind w:left="10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A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уміти</w:t>
            </w:r>
            <w:r w:rsidRPr="007C2A8B">
              <w:rPr>
                <w:rFonts w:ascii="Times New Roman" w:hAnsi="Times New Roman"/>
                <w:sz w:val="24"/>
                <w:szCs w:val="24"/>
              </w:rPr>
              <w:t xml:space="preserve"> аргументувати свою думку та працювати з аудиторією, вибудовувати </w:t>
            </w:r>
            <w:r>
              <w:rPr>
                <w:rFonts w:ascii="Times New Roman" w:hAnsi="Times New Roman"/>
                <w:sz w:val="24"/>
                <w:szCs w:val="24"/>
              </w:rPr>
              <w:t>відносини з людьми</w:t>
            </w:r>
            <w:r w:rsidRPr="007C2A8B">
              <w:rPr>
                <w:rFonts w:ascii="Times New Roman" w:hAnsi="Times New Roman"/>
                <w:sz w:val="24"/>
                <w:szCs w:val="24"/>
              </w:rPr>
              <w:t xml:space="preserve">, керувати ними та працювати </w:t>
            </w:r>
            <w:proofErr w:type="gramStart"/>
            <w:r w:rsidRPr="007C2A8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C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2A8B">
              <w:rPr>
                <w:rFonts w:ascii="Times New Roman" w:hAnsi="Times New Roman"/>
                <w:sz w:val="24"/>
                <w:szCs w:val="24"/>
              </w:rPr>
              <w:t>команд</w:t>
            </w:r>
            <w:proofErr w:type="gramEnd"/>
            <w:r w:rsidRPr="007C2A8B">
              <w:rPr>
                <w:rFonts w:ascii="Times New Roman" w:hAnsi="Times New Roman"/>
                <w:sz w:val="24"/>
                <w:szCs w:val="24"/>
              </w:rPr>
              <w:t>і, організовувати та оптимізовувати робочий  процес, вибудовувати стратегію на перспективу.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Менеджмент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іокультурної діяльності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ЗК7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ЗК14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ФК5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ФК11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ФК14</w:t>
            </w:r>
          </w:p>
        </w:tc>
        <w:tc>
          <w:tcPr>
            <w:tcW w:w="4634" w:type="dxa"/>
            <w:tcMar>
              <w:left w:w="88" w:type="dxa"/>
            </w:tcMar>
          </w:tcPr>
          <w:p w:rsidR="006925A9" w:rsidRPr="00F324B0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24B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здатність організовувати роботу відповідно до вимог охорони праці та правових норм охорони природи та природокористування.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F324B0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B0">
              <w:rPr>
                <w:rFonts w:ascii="Times New Roman" w:hAnsi="Times New Roman"/>
                <w:sz w:val="28"/>
                <w:szCs w:val="28"/>
              </w:rPr>
              <w:t>Охорона праці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ЗК5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ЗК6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ЗК13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ФК5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Pr="009F636B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36B">
              <w:rPr>
                <w:rFonts w:ascii="Times New Roman" w:hAnsi="Times New Roman"/>
                <w:sz w:val="24"/>
                <w:szCs w:val="24"/>
              </w:rPr>
              <w:t>- знати: роль бібліотек, інформаційних та архівних установ в забезпеченні користувачів інформацією; українське законодавство, що регламентує діяльність бібліотек, архіві</w:t>
            </w:r>
            <w:proofErr w:type="gramStart"/>
            <w:r w:rsidRPr="009F63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F636B">
              <w:rPr>
                <w:rFonts w:ascii="Times New Roman" w:hAnsi="Times New Roman"/>
                <w:sz w:val="24"/>
                <w:szCs w:val="24"/>
              </w:rPr>
              <w:t xml:space="preserve"> та інформаційних установ; перспективи майбутньої професійної діяльності; </w:t>
            </w:r>
            <w:r w:rsidRPr="009F636B">
              <w:rPr>
                <w:rFonts w:ascii="Times New Roman" w:hAnsi="Times New Roman"/>
                <w:bCs/>
                <w:sz w:val="24"/>
                <w:szCs w:val="24"/>
              </w:rPr>
              <w:t>систему вищих навчальних закладів в Україні та рівні підготовки фахівців; законодавчу базу освіти; права та обов’язки студентів; види та форми проведення навчальних занять; значення книги у процесі навчання та головні етапи роботи з нею; прийоми ефективної організації самостійної роботи.</w:t>
            </w:r>
          </w:p>
          <w:p w:rsidR="006925A9" w:rsidRPr="009F636B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6B">
              <w:rPr>
                <w:rFonts w:ascii="Times New Roman" w:hAnsi="Times New Roman"/>
                <w:sz w:val="24"/>
                <w:szCs w:val="24"/>
              </w:rPr>
              <w:t xml:space="preserve">- уміти: </w:t>
            </w:r>
            <w:r w:rsidRPr="009F636B">
              <w:rPr>
                <w:rFonts w:ascii="Times New Roman" w:hAnsi="Times New Roman"/>
                <w:bCs/>
                <w:sz w:val="24"/>
                <w:szCs w:val="24"/>
              </w:rPr>
              <w:t xml:space="preserve">визначати місію бібліотек, інформаційних та </w:t>
            </w:r>
            <w:proofErr w:type="gramStart"/>
            <w:r w:rsidRPr="009F636B">
              <w:rPr>
                <w:rFonts w:ascii="Times New Roman" w:hAnsi="Times New Roman"/>
                <w:bCs/>
                <w:sz w:val="24"/>
                <w:szCs w:val="24"/>
              </w:rPr>
              <w:t>арх</w:t>
            </w:r>
            <w:proofErr w:type="gramEnd"/>
            <w:r w:rsidRPr="009F636B">
              <w:rPr>
                <w:rFonts w:ascii="Times New Roman" w:hAnsi="Times New Roman"/>
                <w:bCs/>
                <w:sz w:val="24"/>
                <w:szCs w:val="24"/>
              </w:rPr>
              <w:t xml:space="preserve">івних установ в забезпеченні громадян вільним доступом </w:t>
            </w:r>
            <w:r w:rsidRPr="009F63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 інформації; характеризувати систему вищої освіти України; аналізувати фахові періодичні видання та Інтернет-ресурси; використовувати методи самостійної роботи в процесі підготовки фахівців; </w:t>
            </w:r>
            <w:r w:rsidRPr="009F636B">
              <w:rPr>
                <w:rFonts w:ascii="Times New Roman" w:hAnsi="Times New Roman"/>
                <w:sz w:val="24"/>
                <w:szCs w:val="24"/>
              </w:rPr>
              <w:t>самостійно опрацьовувати джерела інформації.</w:t>
            </w:r>
          </w:p>
          <w:p w:rsidR="006925A9" w:rsidRPr="009F636B" w:rsidRDefault="006925A9" w:rsidP="003B65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6B">
              <w:rPr>
                <w:rFonts w:ascii="Times New Roman" w:hAnsi="Times New Roman"/>
              </w:rPr>
              <w:t>- Володіти: знаннями про структуру, змі</w:t>
            </w:r>
            <w:proofErr w:type="gramStart"/>
            <w:r w:rsidRPr="009F636B">
              <w:rPr>
                <w:rFonts w:ascii="Times New Roman" w:hAnsi="Times New Roman"/>
              </w:rPr>
              <w:t>ст</w:t>
            </w:r>
            <w:proofErr w:type="gramEnd"/>
            <w:r w:rsidRPr="009F636B">
              <w:rPr>
                <w:rFonts w:ascii="Times New Roman" w:hAnsi="Times New Roman"/>
              </w:rPr>
              <w:t>, характер і специфіку майбутньої професійної діяльності; навичками пошуку інформації; навичками самостійної роботи з джерелами інформації.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F324B0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Вступ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спеціальності</w:t>
            </w:r>
          </w:p>
        </w:tc>
      </w:tr>
      <w:tr w:rsidR="006925A9" w:rsidRPr="0041065E" w:rsidTr="003B652C">
        <w:tc>
          <w:tcPr>
            <w:tcW w:w="2306" w:type="dxa"/>
            <w:tcMar>
              <w:left w:w="88" w:type="dxa"/>
            </w:tcMar>
          </w:tcPr>
          <w:p w:rsidR="006925A9" w:rsidRPr="009B29CA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ЗК</w:t>
            </w:r>
            <w:proofErr w:type="gramStart"/>
            <w:r w:rsidR="006925A9" w:rsidRPr="009B29C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6925A9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ЗК</w:t>
            </w:r>
            <w:r w:rsidR="006925A9" w:rsidRPr="009B29C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ЗК9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</w:t>
            </w:r>
          </w:p>
          <w:p w:rsid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ФК6</w:t>
            </w:r>
          </w:p>
          <w:p w:rsidR="007B5DF8" w:rsidRPr="007B5DF8" w:rsidRDefault="007B5DF8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ФК13</w:t>
            </w:r>
          </w:p>
          <w:p w:rsidR="006925A9" w:rsidRPr="009B29CA" w:rsidRDefault="006925A9" w:rsidP="0074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знати технологічні основи та напрямки організації дозвілля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ізних категорій населення, методологічні основи побудови форм дозвілля;</w:t>
            </w:r>
          </w:p>
          <w:p w:rsidR="006925A9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вміти аналізувати стан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іально-культурної ситуації регіону, організувати дозвіллєву діяльність для представників різних вікових та соціальних груп;</w:t>
            </w:r>
          </w:p>
          <w:p w:rsidR="006925A9" w:rsidRPr="00D11D34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володіти навичками планування методичної та організаційної роботи,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ідготовки та проведення різних форм дозвіллєвої діяльності, основами практичного використання менеджменту.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41065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65E">
              <w:rPr>
                <w:rFonts w:ascii="Times New Roman" w:hAnsi="Times New Roman"/>
                <w:sz w:val="28"/>
                <w:szCs w:val="28"/>
              </w:rPr>
              <w:t>Індустрія дозвілля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ЗК3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ЗК5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  <w:p w:rsidR="00741A52" w:rsidRP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ЗК8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ЗК10</w:t>
            </w:r>
          </w:p>
          <w:p w:rsid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ЗК11</w:t>
            </w:r>
          </w:p>
          <w:p w:rsid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ЗК14</w:t>
            </w:r>
          </w:p>
          <w:p w:rsid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ФК3</w:t>
            </w:r>
          </w:p>
          <w:p w:rsidR="00741A52" w:rsidRP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ФК13</w:t>
            </w:r>
          </w:p>
        </w:tc>
        <w:tc>
          <w:tcPr>
            <w:tcW w:w="4634" w:type="dxa"/>
            <w:tcMar>
              <w:left w:w="88" w:type="dxa"/>
            </w:tcMar>
          </w:tcPr>
          <w:p w:rsidR="006925A9" w:rsidRPr="009E35DF" w:rsidRDefault="006925A9" w:rsidP="003B652C">
            <w:pPr>
              <w:spacing w:after="0" w:line="240" w:lineRule="auto"/>
              <w:ind w:left="13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- розуміння та сприйняття етичних норм поведінки відносно інших людей і відносно природи (принципи біоетики);</w:t>
            </w:r>
          </w:p>
          <w:p w:rsidR="006925A9" w:rsidRPr="009E35DF" w:rsidRDefault="006925A9" w:rsidP="003B652C">
            <w:pPr>
              <w:spacing w:after="0" w:line="240" w:lineRule="auto"/>
              <w:ind w:left="13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- креативність, здатність до системного мислення;</w:t>
            </w:r>
          </w:p>
          <w:p w:rsidR="006925A9" w:rsidRPr="009E35DF" w:rsidRDefault="006925A9" w:rsidP="003B652C">
            <w:pPr>
              <w:spacing w:after="0" w:line="240" w:lineRule="auto"/>
              <w:ind w:left="13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- толерантність;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tabs>
                <w:tab w:val="left" w:pos="174"/>
              </w:tabs>
              <w:spacing w:after="0" w:line="240" w:lineRule="auto"/>
              <w:ind w:left="0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в результаті вивчення нормативної частини циклу студент повинен знати основи філософії, соціології, соціалізації особистості тощо;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tabs>
                <w:tab w:val="left" w:pos="174"/>
              </w:tabs>
              <w:spacing w:after="0" w:line="240" w:lineRule="auto"/>
              <w:ind w:left="132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сприяти формуванню переконань і ціннісних орієнтацій відповідно до ідеалів гуманізму, демократії, патріотизму і взаєморозуміння між людьми і народами, вироблення активної громадянської позиції;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tabs>
                <w:tab w:val="left" w:pos="174"/>
              </w:tabs>
              <w:spacing w:after="0" w:line="240" w:lineRule="auto"/>
              <w:ind w:left="132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 xml:space="preserve"> здатність вирішувати проблему визначення властивостей цілого на основі властивостей елементів та властивостей елементів на основі характеристик цілого;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tabs>
                <w:tab w:val="left" w:pos="174"/>
              </w:tabs>
              <w:spacing w:after="0" w:line="240" w:lineRule="auto"/>
              <w:ind w:left="132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 xml:space="preserve"> на практичному рівні володіти етике</w:t>
            </w:r>
            <w:r>
              <w:rPr>
                <w:rFonts w:ascii="Times New Roman" w:hAnsi="Times New Roman"/>
                <w:sz w:val="24"/>
                <w:szCs w:val="24"/>
              </w:rPr>
              <w:t>том, у</w:t>
            </w:r>
            <w:r w:rsidRPr="009E35DF">
              <w:rPr>
                <w:rFonts w:ascii="Times New Roman" w:hAnsi="Times New Roman"/>
                <w:sz w:val="24"/>
                <w:szCs w:val="24"/>
              </w:rPr>
              <w:t>міти будувати поведінку у професійних і міжособистісних стосунках, толерантно ставитись до протилежних вимог.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35DF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9E35DF">
              <w:rPr>
                <w:rFonts w:ascii="Times New Roman" w:hAnsi="Times New Roman"/>
                <w:sz w:val="28"/>
                <w:szCs w:val="28"/>
              </w:rPr>
              <w:t>іологія</w:t>
            </w:r>
          </w:p>
        </w:tc>
      </w:tr>
      <w:tr w:rsidR="006925A9" w:rsidRPr="0041065E" w:rsidTr="003B652C">
        <w:tc>
          <w:tcPr>
            <w:tcW w:w="2306" w:type="dxa"/>
            <w:tcMar>
              <w:left w:w="88" w:type="dxa"/>
            </w:tcMar>
          </w:tcPr>
          <w:p w:rsid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</w:t>
            </w:r>
          </w:p>
          <w:p w:rsid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ЗК2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ЗК12</w:t>
            </w:r>
          </w:p>
          <w:p w:rsid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ФК7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ФК11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мати базові знання основних процесів виготовлення нових книг, ремонту, види ремонту і переплетень;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уміти здійснювати переплетення нових книг та основні види ремонту пошкоджених книг.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41065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65E">
              <w:rPr>
                <w:rFonts w:ascii="Times New Roman" w:hAnsi="Times New Roman"/>
                <w:sz w:val="28"/>
                <w:szCs w:val="28"/>
              </w:rPr>
              <w:lastRenderedPageBreak/>
              <w:t>Палітурна справа</w:t>
            </w:r>
          </w:p>
        </w:tc>
      </w:tr>
      <w:tr w:rsidR="006925A9" w:rsidRPr="009E35DF" w:rsidTr="003B652C">
        <w:tc>
          <w:tcPr>
            <w:tcW w:w="2306" w:type="dxa"/>
            <w:tcMar>
              <w:left w:w="88" w:type="dxa"/>
            </w:tcMar>
          </w:tcPr>
          <w:p w:rsid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ЗК1</w:t>
            </w:r>
          </w:p>
          <w:p w:rsid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ЗК2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  <w:p w:rsid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ЗК12</w:t>
            </w:r>
          </w:p>
          <w:p w:rsid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</w:t>
            </w:r>
          </w:p>
          <w:p w:rsidR="00741A52" w:rsidRP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ФК2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ФК10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Pr="00644B81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мати базові</w:t>
            </w:r>
            <w:r w:rsidRPr="00644B81">
              <w:rPr>
                <w:rFonts w:ascii="Times New Roman" w:hAnsi="Times New Roman"/>
                <w:sz w:val="24"/>
                <w:szCs w:val="24"/>
              </w:rPr>
              <w:t xml:space="preserve">  знання  з бібліотечного краєзнавства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використовувати їх </w:t>
            </w:r>
            <w:r w:rsidRPr="00644B81">
              <w:rPr>
                <w:rFonts w:ascii="Times New Roman" w:hAnsi="Times New Roman"/>
                <w:sz w:val="24"/>
                <w:szCs w:val="24"/>
              </w:rPr>
              <w:t xml:space="preserve">в інформаційно-бібліотечному  обслуговуванні користувачів різних ДІС; 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B81">
              <w:rPr>
                <w:rFonts w:ascii="Times New Roman" w:hAnsi="Times New Roman"/>
                <w:sz w:val="24"/>
                <w:szCs w:val="24"/>
              </w:rPr>
              <w:t>уміти  визначати  краєзнавчу цінність документів за  осн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овними  типологічними  ознаками. 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56D8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1056D8">
              <w:rPr>
                <w:rFonts w:ascii="Times New Roman" w:hAnsi="Times New Roman"/>
                <w:sz w:val="28"/>
                <w:szCs w:val="28"/>
              </w:rPr>
              <w:t xml:space="preserve">ібліотечне </w:t>
            </w:r>
          </w:p>
          <w:p w:rsidR="006925A9" w:rsidRPr="001056D8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6D8">
              <w:rPr>
                <w:rFonts w:ascii="Times New Roman" w:hAnsi="Times New Roman"/>
                <w:sz w:val="28"/>
                <w:szCs w:val="28"/>
              </w:rPr>
              <w:t>краєзнавство</w:t>
            </w:r>
          </w:p>
        </w:tc>
      </w:tr>
      <w:tr w:rsidR="006925A9" w:rsidRPr="009E35DF" w:rsidTr="003B652C">
        <w:trPr>
          <w:trHeight w:val="1945"/>
        </w:trPr>
        <w:tc>
          <w:tcPr>
            <w:tcW w:w="2306" w:type="dxa"/>
            <w:tcMar>
              <w:left w:w="88" w:type="dxa"/>
            </w:tcMar>
          </w:tcPr>
          <w:p w:rsid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ЗК3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  <w:p w:rsidR="00741A52" w:rsidRP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ЗК8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ЗК10</w:t>
            </w:r>
          </w:p>
          <w:p w:rsid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ФК3</w:t>
            </w:r>
          </w:p>
          <w:p w:rsidR="00741A52" w:rsidRP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ФК13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розуміння та сприйняття етичних норм поведінки відносно інших людей і відносно природи (принципи біоетики);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здатність до ділових комунікацій, навички роботи в колективі;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>мати базові знання з основ психології, етики, що сприяють розвитку загальної культури. Застосовувати знання для вирішення професійних завдань, створення відносин у колективі;</w:t>
            </w:r>
          </w:p>
          <w:p w:rsidR="006925A9" w:rsidRPr="009E35DF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5DF">
              <w:rPr>
                <w:rFonts w:ascii="Times New Roman" w:hAnsi="Times New Roman"/>
                <w:sz w:val="24"/>
                <w:szCs w:val="24"/>
              </w:rPr>
              <w:t xml:space="preserve">сприяти формуванню переконань і ціннісних орієнтацій відповідно до ідеалів гуманізму, демократії, патріотизму і взаєморозуміння між людьми і народами, вироблення активної громадянської позиції. 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Професійна етика бібліотекаря</w:t>
            </w:r>
          </w:p>
        </w:tc>
      </w:tr>
      <w:tr w:rsidR="006925A9" w:rsidRPr="009E35DF" w:rsidTr="003B652C">
        <w:trPr>
          <w:trHeight w:val="1081"/>
        </w:trPr>
        <w:tc>
          <w:tcPr>
            <w:tcW w:w="2306" w:type="dxa"/>
            <w:tcMar>
              <w:left w:w="88" w:type="dxa"/>
            </w:tcMar>
          </w:tcPr>
          <w:p w:rsid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</w:t>
            </w:r>
          </w:p>
          <w:p w:rsid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ЗК2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ЗК3</w:t>
            </w:r>
          </w:p>
          <w:p w:rsidR="00741A52" w:rsidRP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ЗК12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</w:t>
            </w:r>
            <w:proofErr w:type="gramStart"/>
            <w:r w:rsidRPr="009B29CA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741A52" w:rsidRP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ФК2</w:t>
            </w:r>
          </w:p>
          <w:p w:rsidR="006925A9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ФК5</w:t>
            </w:r>
          </w:p>
          <w:p w:rsid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ФК6</w:t>
            </w:r>
          </w:p>
          <w:p w:rsidR="00741A52" w:rsidRPr="00741A52" w:rsidRDefault="00741A52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ФК7</w:t>
            </w:r>
          </w:p>
          <w:p w:rsidR="006925A9" w:rsidRPr="009B29CA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ФК15</w:t>
            </w:r>
          </w:p>
          <w:p w:rsidR="006925A9" w:rsidRPr="009B29CA" w:rsidRDefault="006925A9" w:rsidP="0074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4" w:type="dxa"/>
            <w:tcMar>
              <w:left w:w="88" w:type="dxa"/>
            </w:tcMar>
          </w:tcPr>
          <w:p w:rsidR="006925A9" w:rsidRPr="00B67926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  <w:r w:rsidRPr="00B67926">
              <w:rPr>
                <w:rFonts w:ascii="Times New Roman" w:hAnsi="Times New Roman"/>
                <w:color w:val="auto"/>
                <w:sz w:val="24"/>
                <w:szCs w:val="24"/>
              </w:rPr>
              <w:t>володіти інформацією про основні нормативні та законодавчі акти  з питань діловодства, сучасний стан та перспективи розвитку діловодства;</w:t>
            </w:r>
          </w:p>
          <w:p w:rsidR="006925A9" w:rsidRPr="00B67926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926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>знати основні функції , завдання, види та форми діловодних служб;</w:t>
            </w:r>
          </w:p>
          <w:p w:rsidR="006925A9" w:rsidRPr="00B67926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926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>володіти теоретичними знаннями та практичними навиками з питань документування  та  документаційного забезпечення  управлінських рішень;</w:t>
            </w:r>
          </w:p>
          <w:p w:rsidR="006925A9" w:rsidRPr="00B67926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9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уміти</w:t>
            </w:r>
            <w:r w:rsidRPr="00B679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здійснювати облік, реєстрацію, систематизацію та  забезпечення збереженості  управлінської документації;  </w:t>
            </w:r>
          </w:p>
          <w:p w:rsidR="006925A9" w:rsidRPr="00B67926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9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володіти основами  кадрового діловодства;</w:t>
            </w:r>
          </w:p>
          <w:p w:rsidR="006925A9" w:rsidRPr="00B67926" w:rsidRDefault="006925A9" w:rsidP="003B652C">
            <w:pPr>
              <w:pStyle w:val="10"/>
              <w:numPr>
                <w:ilvl w:val="0"/>
                <w:numId w:val="23"/>
              </w:numPr>
              <w:spacing w:after="0" w:line="240" w:lineRule="auto"/>
              <w:ind w:left="132" w:hanging="2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9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уміти</w:t>
            </w:r>
            <w:r w:rsidRPr="00B679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опановувати технології електронного врядування та електронного документообігу.</w:t>
            </w:r>
          </w:p>
        </w:tc>
        <w:tc>
          <w:tcPr>
            <w:tcW w:w="2654" w:type="dxa"/>
            <w:tcMar>
              <w:left w:w="88" w:type="dxa"/>
            </w:tcMar>
          </w:tcPr>
          <w:p w:rsidR="006925A9" w:rsidRPr="00B67926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26">
              <w:rPr>
                <w:rFonts w:ascii="Times New Roman" w:hAnsi="Times New Roman"/>
                <w:sz w:val="28"/>
                <w:szCs w:val="28"/>
              </w:rPr>
              <w:t>Діловодств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</w:p>
        </w:tc>
      </w:tr>
    </w:tbl>
    <w:p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5A9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Інше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разі потреби) _____________________________________________</w:t>
      </w:r>
    </w:p>
    <w:p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5A9" w:rsidRPr="00ED44DC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Гарант опису освітньої програми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ідготовки – </w:t>
      </w:r>
      <w:r w:rsidRPr="00ED44DC">
        <w:rPr>
          <w:rFonts w:ascii="Times New Roman" w:hAnsi="Times New Roman"/>
          <w:sz w:val="28"/>
          <w:szCs w:val="28"/>
        </w:rPr>
        <w:t>голова цикло</w:t>
      </w:r>
      <w:r>
        <w:rPr>
          <w:rFonts w:ascii="Times New Roman" w:hAnsi="Times New Roman"/>
          <w:sz w:val="28"/>
          <w:szCs w:val="28"/>
        </w:rPr>
        <w:t>вої</w:t>
      </w:r>
      <w:r w:rsidRPr="00ED44DC">
        <w:rPr>
          <w:rFonts w:ascii="Times New Roman" w:hAnsi="Times New Roman"/>
          <w:sz w:val="28"/>
          <w:szCs w:val="28"/>
        </w:rPr>
        <w:t xml:space="preserve"> комісії «Бібліотечна справа»  Музика Ольга Євгені</w:t>
      </w:r>
      <w:r>
        <w:rPr>
          <w:rFonts w:ascii="Times New Roman" w:hAnsi="Times New Roman"/>
          <w:sz w:val="28"/>
          <w:szCs w:val="28"/>
        </w:rPr>
        <w:t>ї</w:t>
      </w:r>
      <w:r w:rsidRPr="00ED44DC">
        <w:rPr>
          <w:rFonts w:ascii="Times New Roman" w:hAnsi="Times New Roman"/>
          <w:sz w:val="28"/>
          <w:szCs w:val="28"/>
        </w:rPr>
        <w:t>вна.</w:t>
      </w:r>
    </w:p>
    <w:p w:rsidR="006925A9" w:rsidRPr="00ED44DC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5A9" w:rsidRPr="00ED44DC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43815</wp:posOffset>
            </wp:positionV>
            <wp:extent cx="1902460" cy="746125"/>
            <wp:effectExtent l="19050" t="0" r="2540" b="0"/>
            <wp:wrapNone/>
            <wp:docPr id="4" name="Рисунок 1" descr="Описание: C:\Users\tech\Desktop\tmp93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tech\Desktop\tmp9302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5A9" w:rsidRDefault="006925A9" w:rsidP="006925A9">
      <w:pPr>
        <w:spacing w:after="0" w:line="240" w:lineRule="auto"/>
        <w:jc w:val="both"/>
      </w:pPr>
      <w:r w:rsidRPr="00ED44DC">
        <w:rPr>
          <w:rFonts w:ascii="Times New Roman" w:hAnsi="Times New Roman"/>
          <w:sz w:val="28"/>
          <w:szCs w:val="28"/>
        </w:rPr>
        <w:t>Директор училища</w:t>
      </w:r>
      <w:r w:rsidRPr="00ED44DC">
        <w:rPr>
          <w:rFonts w:ascii="Times New Roman" w:hAnsi="Times New Roman"/>
          <w:sz w:val="28"/>
          <w:szCs w:val="28"/>
        </w:rPr>
        <w:tab/>
      </w:r>
      <w:r w:rsidRPr="00ED44DC">
        <w:rPr>
          <w:rFonts w:ascii="Times New Roman" w:hAnsi="Times New Roman"/>
          <w:sz w:val="28"/>
          <w:szCs w:val="28"/>
        </w:rPr>
        <w:tab/>
      </w:r>
      <w:r w:rsidRPr="00ED44DC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D44DC">
        <w:rPr>
          <w:rFonts w:ascii="Times New Roman" w:hAnsi="Times New Roman"/>
          <w:sz w:val="28"/>
          <w:szCs w:val="28"/>
        </w:rPr>
        <w:t xml:space="preserve">     М.Г.Варгун</w:t>
      </w:r>
    </w:p>
    <w:p w:rsidR="006925A9" w:rsidRDefault="006925A9" w:rsidP="006925A9">
      <w:pPr>
        <w:spacing w:after="0" w:line="240" w:lineRule="auto"/>
        <w:jc w:val="center"/>
      </w:pPr>
    </w:p>
    <w:p w:rsidR="006925A9" w:rsidRDefault="006925A9" w:rsidP="006925A9">
      <w:pPr>
        <w:spacing w:after="0" w:line="240" w:lineRule="auto"/>
        <w:sectPr w:rsidR="006925A9" w:rsidSect="003B652C">
          <w:pgSz w:w="11906" w:h="16838"/>
          <w:pgMar w:top="1134" w:right="386" w:bottom="719" w:left="1418" w:header="0" w:footer="0" w:gutter="0"/>
          <w:cols w:space="720"/>
          <w:formProt w:val="0"/>
          <w:docGrid w:linePitch="360" w:charSpace="-2049"/>
        </w:sectPr>
      </w:pPr>
    </w:p>
    <w:p w:rsidR="006925A9" w:rsidRPr="00242F11" w:rsidRDefault="006925A9" w:rsidP="006925A9">
      <w:pPr>
        <w:shd w:val="clear" w:color="auto" w:fill="FFFFFF"/>
        <w:ind w:left="2722" w:right="1037" w:hanging="1445"/>
        <w:jc w:val="center"/>
        <w:rPr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</w:rPr>
        <w:lastRenderedPageBreak/>
        <w:t>VІ</w:t>
      </w:r>
      <w:r w:rsidRPr="00DD7506">
        <w:rPr>
          <w:b/>
          <w:bCs/>
          <w:spacing w:val="-1"/>
          <w:sz w:val="28"/>
          <w:szCs w:val="28"/>
        </w:rPr>
        <w:t>. Матриця відповідності програмних компетентностей компонентам освітньої програми</w:t>
      </w:r>
    </w:p>
    <w:tbl>
      <w:tblPr>
        <w:tblW w:w="16520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6925A9" w:rsidRPr="004D79D4" w:rsidTr="003B652C">
        <w:trPr>
          <w:cantSplit/>
          <w:trHeight w:val="769"/>
          <w:jc w:val="center"/>
        </w:trPr>
        <w:tc>
          <w:tcPr>
            <w:tcW w:w="356" w:type="dxa"/>
          </w:tcPr>
          <w:p w:rsidR="006925A9" w:rsidRPr="004D79D4" w:rsidRDefault="006925A9" w:rsidP="003B652C">
            <w:pPr>
              <w:spacing w:after="0" w:line="240" w:lineRule="auto"/>
              <w:ind w:left="-108" w:right="-146" w:hang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1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2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3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4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5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6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7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8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9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10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11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12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13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14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15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16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17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18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19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20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4D79D4" w:rsidRDefault="006925A9" w:rsidP="003B65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 21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7622D4" w:rsidRDefault="006925A9" w:rsidP="003B652C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7622D4">
              <w:rPr>
                <w:b/>
                <w:sz w:val="16"/>
                <w:szCs w:val="16"/>
              </w:rPr>
              <w:t>ВК</w:t>
            </w:r>
            <w:proofErr w:type="gramStart"/>
            <w:r w:rsidRPr="007622D4">
              <w:rPr>
                <w:b/>
                <w:sz w:val="16"/>
                <w:szCs w:val="16"/>
              </w:rPr>
              <w:t>1</w:t>
            </w:r>
            <w:proofErr w:type="gramEnd"/>
            <w:r w:rsidRPr="007622D4">
              <w:rPr>
                <w:b/>
                <w:sz w:val="16"/>
                <w:szCs w:val="16"/>
              </w:rPr>
              <w:t>.1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7622D4" w:rsidRDefault="006925A9" w:rsidP="003B652C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7622D4">
              <w:rPr>
                <w:b/>
                <w:sz w:val="16"/>
                <w:szCs w:val="16"/>
              </w:rPr>
              <w:t>ВК 1.2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7622D4" w:rsidRDefault="006925A9" w:rsidP="003B652C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7622D4">
              <w:rPr>
                <w:b/>
                <w:sz w:val="16"/>
                <w:szCs w:val="16"/>
              </w:rPr>
              <w:t>ВК 1.3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7622D4" w:rsidRDefault="006925A9" w:rsidP="003B652C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7622D4">
              <w:rPr>
                <w:b/>
                <w:sz w:val="16"/>
                <w:szCs w:val="16"/>
              </w:rPr>
              <w:t>ВК 1.4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7622D4" w:rsidRDefault="006925A9" w:rsidP="003B652C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7622D4">
              <w:rPr>
                <w:b/>
                <w:sz w:val="16"/>
                <w:szCs w:val="16"/>
              </w:rPr>
              <w:t>ВК 1.5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7622D4" w:rsidRDefault="006925A9" w:rsidP="003B652C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7622D4">
              <w:rPr>
                <w:b/>
                <w:sz w:val="16"/>
                <w:szCs w:val="16"/>
              </w:rPr>
              <w:t>ВК 1.6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7622D4" w:rsidRDefault="006925A9" w:rsidP="003B652C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7622D4">
              <w:rPr>
                <w:b/>
                <w:sz w:val="16"/>
                <w:szCs w:val="16"/>
              </w:rPr>
              <w:t>ВК 1.7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7622D4" w:rsidRDefault="006925A9" w:rsidP="003B652C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7622D4">
              <w:rPr>
                <w:b/>
                <w:sz w:val="16"/>
                <w:szCs w:val="16"/>
              </w:rPr>
              <w:t>ВК 1.8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7622D4" w:rsidRDefault="006925A9" w:rsidP="003B652C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7622D4">
              <w:rPr>
                <w:b/>
                <w:sz w:val="16"/>
                <w:szCs w:val="16"/>
              </w:rPr>
              <w:t>ВК 1.9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7622D4" w:rsidRDefault="006925A9" w:rsidP="003B652C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7622D4">
              <w:rPr>
                <w:b/>
                <w:sz w:val="16"/>
                <w:szCs w:val="16"/>
              </w:rPr>
              <w:t>ВК 1.10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7622D4" w:rsidRDefault="006925A9" w:rsidP="003B652C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7622D4">
              <w:rPr>
                <w:b/>
                <w:sz w:val="16"/>
                <w:szCs w:val="16"/>
              </w:rPr>
              <w:t>ВК 2.1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7622D4" w:rsidRDefault="006925A9" w:rsidP="003B652C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7622D4">
              <w:rPr>
                <w:b/>
                <w:sz w:val="16"/>
                <w:szCs w:val="16"/>
              </w:rPr>
              <w:t>ВК 2.2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7622D4" w:rsidRDefault="006925A9" w:rsidP="003B652C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7622D4">
              <w:rPr>
                <w:b/>
                <w:sz w:val="16"/>
                <w:szCs w:val="16"/>
              </w:rPr>
              <w:t>ВК 2.3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7622D4" w:rsidRDefault="006925A9" w:rsidP="003B652C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7622D4">
              <w:rPr>
                <w:b/>
                <w:sz w:val="16"/>
                <w:szCs w:val="16"/>
              </w:rPr>
              <w:t>ВК 2.4</w:t>
            </w:r>
          </w:p>
        </w:tc>
        <w:tc>
          <w:tcPr>
            <w:tcW w:w="449" w:type="dxa"/>
            <w:textDirection w:val="btLr"/>
            <w:vAlign w:val="center"/>
          </w:tcPr>
          <w:p w:rsidR="006925A9" w:rsidRPr="007622D4" w:rsidRDefault="006925A9" w:rsidP="003B652C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7622D4">
              <w:rPr>
                <w:b/>
                <w:sz w:val="16"/>
                <w:szCs w:val="16"/>
              </w:rPr>
              <w:t>ВК 2.5</w:t>
            </w: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1</w:t>
            </w:r>
          </w:p>
        </w:tc>
        <w:tc>
          <w:tcPr>
            <w:tcW w:w="449" w:type="dxa"/>
          </w:tcPr>
          <w:p w:rsidR="006925A9" w:rsidRPr="00242F11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242F11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2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3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242F11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4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5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242F11" w:rsidRDefault="00242F11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242F11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6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7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8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9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10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11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12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AF4293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13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14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2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3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4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5</w:t>
            </w: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6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7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 xml:space="preserve">ФК </w:t>
            </w:r>
            <w:r w:rsidRPr="00C743A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ФК 9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10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11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12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AF4293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13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AF4293" w:rsidRDefault="00AF4293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14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15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242CD2" w:rsidRDefault="00242CD2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242CD2" w:rsidRDefault="00242CD2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16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242CD2" w:rsidRDefault="00242CD2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242CD2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17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242CD2" w:rsidRDefault="00242CD2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242CD2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242CD2" w:rsidRDefault="00242CD2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18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5A9" w:rsidRPr="004D79D4" w:rsidTr="003B652C">
        <w:trPr>
          <w:jc w:val="center"/>
        </w:trPr>
        <w:tc>
          <w:tcPr>
            <w:tcW w:w="356" w:type="dxa"/>
          </w:tcPr>
          <w:p w:rsidR="006925A9" w:rsidRPr="00C743A6" w:rsidRDefault="006925A9" w:rsidP="003B652C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19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242CD2" w:rsidRDefault="00242CD2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242CD2" w:rsidRDefault="00242CD2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</w:tcPr>
          <w:p w:rsidR="006925A9" w:rsidRPr="004D79D4" w:rsidRDefault="006925A9" w:rsidP="003B6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25A9" w:rsidRDefault="006925A9" w:rsidP="006925A9"/>
    <w:p w:rsidR="006925A9" w:rsidRPr="00C743A6" w:rsidRDefault="006925A9" w:rsidP="006925A9">
      <w:pPr>
        <w:shd w:val="clear" w:color="auto" w:fill="FFFFFF"/>
        <w:spacing w:after="0" w:line="240" w:lineRule="auto"/>
        <w:ind w:left="284" w:right="-30"/>
        <w:rPr>
          <w:rFonts w:ascii="Times New Roman" w:hAnsi="Times New Roman"/>
          <w:b/>
          <w:bCs/>
          <w:sz w:val="28"/>
          <w:szCs w:val="28"/>
        </w:rPr>
      </w:pPr>
      <w:r>
        <w:br w:type="page"/>
      </w:r>
      <w:r w:rsidRPr="00C743A6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VІІ. Матриця забезпечення програмних результатів навчання (ПРН) </w:t>
      </w:r>
      <w:r w:rsidRPr="00C743A6">
        <w:rPr>
          <w:rFonts w:ascii="Times New Roman" w:hAnsi="Times New Roman"/>
          <w:b/>
          <w:bCs/>
          <w:sz w:val="28"/>
          <w:szCs w:val="28"/>
        </w:rPr>
        <w:t>відповідними компонентами освітньої програми</w:t>
      </w:r>
    </w:p>
    <w:p w:rsidR="006925A9" w:rsidRPr="00E3377B" w:rsidRDefault="006925A9" w:rsidP="006925A9">
      <w:pPr>
        <w:shd w:val="clear" w:color="auto" w:fill="FFFFFF"/>
        <w:spacing w:after="0" w:line="240" w:lineRule="auto"/>
        <w:ind w:left="284" w:right="-30"/>
        <w:rPr>
          <w:sz w:val="16"/>
          <w:szCs w:val="16"/>
        </w:rPr>
      </w:pPr>
    </w:p>
    <w:tbl>
      <w:tblPr>
        <w:tblW w:w="16180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925A9" w:rsidRPr="00C743A6" w:rsidTr="003B652C">
        <w:trPr>
          <w:cantSplit/>
          <w:trHeight w:val="868"/>
        </w:trPr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1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2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3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4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5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6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7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8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9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10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11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12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13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14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15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16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17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18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19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20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 21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ВК</w:t>
            </w:r>
            <w:proofErr w:type="gramStart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proofErr w:type="gramEnd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.1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ВК 1.2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ВК 1.3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ВК 1.4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ВК 1.5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ВК 1.6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ВК 1.7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ВК 1.8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ВК 1.9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ВК 1.10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ВК 2.1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ВК 2.2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ВК 2.3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ВК 2.4</w:t>
            </w:r>
          </w:p>
        </w:tc>
        <w:tc>
          <w:tcPr>
            <w:tcW w:w="425" w:type="dxa"/>
            <w:textDirection w:val="btLr"/>
            <w:vAlign w:val="center"/>
          </w:tcPr>
          <w:p w:rsidR="006925A9" w:rsidRPr="00C743A6" w:rsidRDefault="006925A9" w:rsidP="003B65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ВК 2.5</w:t>
            </w: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ПРН </w:t>
            </w:r>
            <w:proofErr w:type="gramStart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gramEnd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ПРН </w:t>
            </w:r>
            <w:proofErr w:type="gramStart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gramEnd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ПРН </w:t>
            </w:r>
            <w:proofErr w:type="gramStart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gramEnd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ПРН </w:t>
            </w:r>
            <w:proofErr w:type="gramStart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gramEnd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6925A9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ПРН </w:t>
            </w:r>
            <w:proofErr w:type="gramStart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gramEnd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 5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6925A9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ПРН </w:t>
            </w:r>
            <w:proofErr w:type="gramStart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gramEnd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ПРН </w:t>
            </w:r>
            <w:proofErr w:type="gramStart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gramEnd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ПРН </w:t>
            </w:r>
            <w:proofErr w:type="gramStart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gramEnd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 8 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ПРН </w:t>
            </w:r>
            <w:proofErr w:type="gramStart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gramEnd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ПРН </w:t>
            </w:r>
            <w:proofErr w:type="gramStart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gramEnd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ПРН </w:t>
            </w:r>
            <w:proofErr w:type="gramStart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gramEnd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 11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ПРН </w:t>
            </w:r>
            <w:proofErr w:type="gramStart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gramEnd"/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 12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з 13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E5064D" w:rsidRDefault="006925A9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1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2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3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4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6925A9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6925A9" w:rsidRPr="00E5064D" w:rsidRDefault="006925A9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5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6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6925A9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7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8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9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10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11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E5064D" w:rsidRDefault="006925A9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E5064D" w:rsidRDefault="00E5064D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E5064D" w:rsidRDefault="006925A9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12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13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</w:tr>
      <w:tr w:rsidR="006925A9" w:rsidRPr="00C743A6" w:rsidTr="003B652C">
        <w:tc>
          <w:tcPr>
            <w:tcW w:w="880" w:type="dxa"/>
          </w:tcPr>
          <w:p w:rsidR="006925A9" w:rsidRPr="00C743A6" w:rsidRDefault="006925A9" w:rsidP="003B652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14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BC24AF" w:rsidRDefault="00BC24AF" w:rsidP="003B65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  <w:bookmarkStart w:id="2" w:name="_GoBack"/>
            <w:bookmarkEnd w:id="2"/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925A9" w:rsidRPr="00C743A6" w:rsidRDefault="006925A9" w:rsidP="003B65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925A9" w:rsidRDefault="006925A9" w:rsidP="006925A9">
      <w:pPr>
        <w:spacing w:after="0" w:line="240" w:lineRule="auto"/>
      </w:pPr>
    </w:p>
    <w:p w:rsidR="006925A9" w:rsidRDefault="006925A9" w:rsidP="006925A9">
      <w:pPr>
        <w:spacing w:after="0" w:line="240" w:lineRule="auto"/>
      </w:pPr>
    </w:p>
    <w:p w:rsidR="00D367AE" w:rsidRDefault="00D367AE"/>
    <w:sectPr w:rsidR="00D367AE" w:rsidSect="003B652C">
      <w:pgSz w:w="16838" w:h="11906" w:orient="landscape"/>
      <w:pgMar w:top="568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63B"/>
    <w:multiLevelType w:val="multilevel"/>
    <w:tmpl w:val="7DB889C8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1">
    <w:nsid w:val="0F7074AC"/>
    <w:multiLevelType w:val="hybridMultilevel"/>
    <w:tmpl w:val="CF3CBECC"/>
    <w:lvl w:ilvl="0" w:tplc="C01C7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13B0"/>
    <w:multiLevelType w:val="hybridMultilevel"/>
    <w:tmpl w:val="0E0AE10C"/>
    <w:lvl w:ilvl="0" w:tplc="9C8C47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E0AE0"/>
    <w:multiLevelType w:val="hybridMultilevel"/>
    <w:tmpl w:val="C3F8730E"/>
    <w:lvl w:ilvl="0" w:tplc="9C8C47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AF0C3E"/>
    <w:multiLevelType w:val="hybridMultilevel"/>
    <w:tmpl w:val="99A6EE44"/>
    <w:lvl w:ilvl="0" w:tplc="E8B049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6"/>
        </w:tabs>
        <w:ind w:left="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736"/>
        </w:tabs>
        <w:ind w:left="7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176"/>
        </w:tabs>
        <w:ind w:left="21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</w:abstractNum>
  <w:abstractNum w:abstractNumId="5">
    <w:nsid w:val="1F48553B"/>
    <w:multiLevelType w:val="hybridMultilevel"/>
    <w:tmpl w:val="E9527818"/>
    <w:lvl w:ilvl="0" w:tplc="B7EC86CE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226D"/>
    <w:multiLevelType w:val="multilevel"/>
    <w:tmpl w:val="E75663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22F13DBC"/>
    <w:multiLevelType w:val="multilevel"/>
    <w:tmpl w:val="9FD43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8">
    <w:nsid w:val="275D433B"/>
    <w:multiLevelType w:val="multilevel"/>
    <w:tmpl w:val="F59647A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E510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76C28"/>
    <w:multiLevelType w:val="hybridMultilevel"/>
    <w:tmpl w:val="19868028"/>
    <w:lvl w:ilvl="0" w:tplc="C01C76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25EFF"/>
    <w:multiLevelType w:val="multilevel"/>
    <w:tmpl w:val="62DC19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>
    <w:nsid w:val="3CCF10BC"/>
    <w:multiLevelType w:val="multilevel"/>
    <w:tmpl w:val="6A7A2C98"/>
    <w:lvl w:ilvl="0">
      <w:start w:val="1"/>
      <w:numFmt w:val="bullet"/>
      <w:lvlText w:val=""/>
      <w:lvlJc w:val="left"/>
      <w:pPr>
        <w:tabs>
          <w:tab w:val="num" w:pos="478"/>
        </w:tabs>
        <w:ind w:left="478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13">
    <w:nsid w:val="3DFE6CB7"/>
    <w:multiLevelType w:val="hybridMultilevel"/>
    <w:tmpl w:val="DC30C364"/>
    <w:lvl w:ilvl="0" w:tplc="042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1E70866"/>
    <w:multiLevelType w:val="hybridMultilevel"/>
    <w:tmpl w:val="CDF24D80"/>
    <w:lvl w:ilvl="0" w:tplc="290C1A2A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501043B"/>
    <w:multiLevelType w:val="hybridMultilevel"/>
    <w:tmpl w:val="0E6A56AE"/>
    <w:lvl w:ilvl="0" w:tplc="C01C76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84B2B"/>
    <w:multiLevelType w:val="hybridMultilevel"/>
    <w:tmpl w:val="CC64B96A"/>
    <w:lvl w:ilvl="0" w:tplc="1B7A56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0708A"/>
    <w:multiLevelType w:val="hybridMultilevel"/>
    <w:tmpl w:val="7FAC507E"/>
    <w:lvl w:ilvl="0" w:tplc="7192688C">
      <w:start w:val="17"/>
      <w:numFmt w:val="bullet"/>
      <w:lvlText w:val="–"/>
      <w:lvlJc w:val="left"/>
      <w:pPr>
        <w:tabs>
          <w:tab w:val="num" w:pos="1070"/>
        </w:tabs>
        <w:ind w:left="1051" w:hanging="341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8">
    <w:nsid w:val="46D650AC"/>
    <w:multiLevelType w:val="hybridMultilevel"/>
    <w:tmpl w:val="32F2E06E"/>
    <w:lvl w:ilvl="0" w:tplc="C01C76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91375D"/>
    <w:multiLevelType w:val="hybridMultilevel"/>
    <w:tmpl w:val="F4BC72AE"/>
    <w:lvl w:ilvl="0" w:tplc="C11CC98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E80CD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8F489A"/>
    <w:multiLevelType w:val="hybridMultilevel"/>
    <w:tmpl w:val="DD0A526A"/>
    <w:lvl w:ilvl="0" w:tplc="9C8C47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9231A"/>
    <w:multiLevelType w:val="multilevel"/>
    <w:tmpl w:val="AFA876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2">
    <w:nsid w:val="4B925AE8"/>
    <w:multiLevelType w:val="hybridMultilevel"/>
    <w:tmpl w:val="A102502E"/>
    <w:lvl w:ilvl="0" w:tplc="9C8C477A">
      <w:start w:val="1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CFA4C04"/>
    <w:multiLevelType w:val="hybridMultilevel"/>
    <w:tmpl w:val="062AF8BA"/>
    <w:lvl w:ilvl="0" w:tplc="0422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>
    <w:nsid w:val="52240687"/>
    <w:multiLevelType w:val="hybridMultilevel"/>
    <w:tmpl w:val="45C88D70"/>
    <w:lvl w:ilvl="0" w:tplc="1B7A56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33F65"/>
    <w:multiLevelType w:val="multilevel"/>
    <w:tmpl w:val="7AC8BD16"/>
    <w:lvl w:ilvl="0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OpenSymbol" w:hAnsi="Open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5955496D"/>
    <w:multiLevelType w:val="hybridMultilevel"/>
    <w:tmpl w:val="97C85542"/>
    <w:lvl w:ilvl="0" w:tplc="F364E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27">
    <w:nsid w:val="5B8F5249"/>
    <w:multiLevelType w:val="hybridMultilevel"/>
    <w:tmpl w:val="ECAABE0C"/>
    <w:lvl w:ilvl="0" w:tplc="C492875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>
    <w:nsid w:val="5BEC2B2B"/>
    <w:multiLevelType w:val="multilevel"/>
    <w:tmpl w:val="CD7C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29">
    <w:nsid w:val="69AA5D8D"/>
    <w:multiLevelType w:val="hybridMultilevel"/>
    <w:tmpl w:val="7026C58E"/>
    <w:lvl w:ilvl="0" w:tplc="AD5670A4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D0682B"/>
    <w:multiLevelType w:val="hybridMultilevel"/>
    <w:tmpl w:val="F58CC300"/>
    <w:lvl w:ilvl="0" w:tplc="1B7A56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FB5875"/>
    <w:multiLevelType w:val="hybridMultilevel"/>
    <w:tmpl w:val="6A7A2C98"/>
    <w:lvl w:ilvl="0" w:tplc="F364E272">
      <w:start w:val="1"/>
      <w:numFmt w:val="bullet"/>
      <w:lvlText w:val=""/>
      <w:lvlJc w:val="left"/>
      <w:pPr>
        <w:tabs>
          <w:tab w:val="num" w:pos="478"/>
        </w:tabs>
        <w:ind w:left="478" w:hanging="360"/>
      </w:pPr>
      <w:rPr>
        <w:rFonts w:ascii="Symbol" w:hAnsi="Symbol" w:hint="default"/>
        <w:color w:val="auto"/>
        <w:sz w:val="20"/>
        <w:szCs w:val="20"/>
      </w:rPr>
    </w:lvl>
    <w:lvl w:ilvl="1" w:tplc="ACA27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2" w:tplc="0422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32">
    <w:nsid w:val="707A5A88"/>
    <w:multiLevelType w:val="hybridMultilevel"/>
    <w:tmpl w:val="C1AC7A98"/>
    <w:lvl w:ilvl="0" w:tplc="9C8C47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081646A"/>
    <w:multiLevelType w:val="hybridMultilevel"/>
    <w:tmpl w:val="22D83FF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8E42F9"/>
    <w:multiLevelType w:val="hybridMultilevel"/>
    <w:tmpl w:val="A7E6B1DA"/>
    <w:lvl w:ilvl="0" w:tplc="7192688C">
      <w:start w:val="17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9A681D30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1ED6D42"/>
    <w:multiLevelType w:val="hybridMultilevel"/>
    <w:tmpl w:val="72A817EC"/>
    <w:lvl w:ilvl="0" w:tplc="9C8C47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701B9"/>
    <w:multiLevelType w:val="multilevel"/>
    <w:tmpl w:val="CD7C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37">
    <w:nsid w:val="7C3B3202"/>
    <w:multiLevelType w:val="hybridMultilevel"/>
    <w:tmpl w:val="4ABCA29E"/>
    <w:lvl w:ilvl="0" w:tplc="C01C7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52466"/>
    <w:multiLevelType w:val="hybridMultilevel"/>
    <w:tmpl w:val="C9FE8E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C40B5C"/>
    <w:multiLevelType w:val="hybridMultilevel"/>
    <w:tmpl w:val="78E0C356"/>
    <w:lvl w:ilvl="0" w:tplc="1B7A56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1"/>
  </w:num>
  <w:num w:numId="4">
    <w:abstractNumId w:val="21"/>
  </w:num>
  <w:num w:numId="5">
    <w:abstractNumId w:val="8"/>
  </w:num>
  <w:num w:numId="6">
    <w:abstractNumId w:val="6"/>
  </w:num>
  <w:num w:numId="7">
    <w:abstractNumId w:val="5"/>
  </w:num>
  <w:num w:numId="8">
    <w:abstractNumId w:val="29"/>
  </w:num>
  <w:num w:numId="9">
    <w:abstractNumId w:val="33"/>
  </w:num>
  <w:num w:numId="10">
    <w:abstractNumId w:val="23"/>
  </w:num>
  <w:num w:numId="11">
    <w:abstractNumId w:val="13"/>
  </w:num>
  <w:num w:numId="12">
    <w:abstractNumId w:val="19"/>
  </w:num>
  <w:num w:numId="13">
    <w:abstractNumId w:val="36"/>
  </w:num>
  <w:num w:numId="14">
    <w:abstractNumId w:val="7"/>
  </w:num>
  <w:num w:numId="15">
    <w:abstractNumId w:val="4"/>
  </w:num>
  <w:num w:numId="16">
    <w:abstractNumId w:val="26"/>
  </w:num>
  <w:num w:numId="17">
    <w:abstractNumId w:val="16"/>
  </w:num>
  <w:num w:numId="18">
    <w:abstractNumId w:val="24"/>
  </w:num>
  <w:num w:numId="19">
    <w:abstractNumId w:val="28"/>
  </w:num>
  <w:num w:numId="20">
    <w:abstractNumId w:val="39"/>
  </w:num>
  <w:num w:numId="21">
    <w:abstractNumId w:val="30"/>
  </w:num>
  <w:num w:numId="22">
    <w:abstractNumId w:val="31"/>
  </w:num>
  <w:num w:numId="23">
    <w:abstractNumId w:val="9"/>
  </w:num>
  <w:num w:numId="24">
    <w:abstractNumId w:val="12"/>
  </w:num>
  <w:num w:numId="25">
    <w:abstractNumId w:val="9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"/>
  </w:num>
  <w:num w:numId="31">
    <w:abstractNumId w:val="35"/>
  </w:num>
  <w:num w:numId="32">
    <w:abstractNumId w:val="20"/>
  </w:num>
  <w:num w:numId="33">
    <w:abstractNumId w:val="14"/>
  </w:num>
  <w:num w:numId="34">
    <w:abstractNumId w:val="37"/>
  </w:num>
  <w:num w:numId="35">
    <w:abstractNumId w:val="34"/>
  </w:num>
  <w:num w:numId="36">
    <w:abstractNumId w:val="17"/>
  </w:num>
  <w:num w:numId="37">
    <w:abstractNumId w:val="1"/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5A9"/>
    <w:rsid w:val="00242CD2"/>
    <w:rsid w:val="00242F11"/>
    <w:rsid w:val="003B652C"/>
    <w:rsid w:val="006925A9"/>
    <w:rsid w:val="00741A52"/>
    <w:rsid w:val="007B5DF8"/>
    <w:rsid w:val="009F529F"/>
    <w:rsid w:val="00AF4293"/>
    <w:rsid w:val="00BC24AF"/>
    <w:rsid w:val="00D367AE"/>
    <w:rsid w:val="00E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925A9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uk-UA" w:eastAsia="en-US"/>
    </w:rPr>
  </w:style>
  <w:style w:type="paragraph" w:styleId="3">
    <w:name w:val="heading 3"/>
    <w:basedOn w:val="a"/>
    <w:link w:val="30"/>
    <w:qFormat/>
    <w:rsid w:val="006925A9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val="uk-UA" w:eastAsia="en-US"/>
    </w:rPr>
  </w:style>
  <w:style w:type="paragraph" w:styleId="4">
    <w:name w:val="heading 4"/>
    <w:basedOn w:val="a"/>
    <w:link w:val="40"/>
    <w:qFormat/>
    <w:rsid w:val="006925A9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lang w:val="uk-UA" w:eastAsia="en-US"/>
    </w:rPr>
  </w:style>
  <w:style w:type="paragraph" w:styleId="5">
    <w:name w:val="heading 5"/>
    <w:basedOn w:val="a"/>
    <w:link w:val="50"/>
    <w:qFormat/>
    <w:rsid w:val="006925A9"/>
    <w:pPr>
      <w:keepNext/>
      <w:spacing w:after="0" w:line="240" w:lineRule="auto"/>
      <w:outlineLvl w:val="4"/>
    </w:pPr>
    <w:rPr>
      <w:rFonts w:ascii="Times New Roman" w:eastAsia="Calibri" w:hAnsi="Times New Roman" w:cs="Times New Roman"/>
      <w:color w:val="00000A"/>
      <w:sz w:val="24"/>
      <w:szCs w:val="20"/>
      <w:u w:val="single"/>
      <w:lang w:val="uk-UA"/>
    </w:rPr>
  </w:style>
  <w:style w:type="paragraph" w:styleId="6">
    <w:name w:val="heading 6"/>
    <w:basedOn w:val="a"/>
    <w:link w:val="60"/>
    <w:qFormat/>
    <w:rsid w:val="006925A9"/>
    <w:pPr>
      <w:keepNext/>
      <w:spacing w:after="0" w:line="240" w:lineRule="auto"/>
      <w:outlineLvl w:val="5"/>
    </w:pPr>
    <w:rPr>
      <w:rFonts w:ascii="Times New Roman" w:eastAsia="Calibri" w:hAnsi="Times New Roman" w:cs="Times New Roman"/>
      <w:color w:val="00000A"/>
      <w:sz w:val="20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5A9"/>
    <w:rPr>
      <w:rFonts w:ascii="Cambria" w:eastAsia="Calibri" w:hAnsi="Cambria" w:cs="Times New Roman"/>
      <w:b/>
      <w:bCs/>
      <w:color w:val="4F81BD"/>
      <w:sz w:val="26"/>
      <w:szCs w:val="26"/>
      <w:lang w:val="uk-UA" w:eastAsia="en-US"/>
    </w:rPr>
  </w:style>
  <w:style w:type="character" w:customStyle="1" w:styleId="30">
    <w:name w:val="Заголовок 3 Знак"/>
    <w:basedOn w:val="a0"/>
    <w:link w:val="3"/>
    <w:rsid w:val="006925A9"/>
    <w:rPr>
      <w:rFonts w:ascii="Cambria" w:eastAsia="Calibri" w:hAnsi="Cambria" w:cs="Times New Roman"/>
      <w:b/>
      <w:bCs/>
      <w:color w:val="4F81BD"/>
      <w:lang w:val="uk-UA" w:eastAsia="en-US"/>
    </w:rPr>
  </w:style>
  <w:style w:type="character" w:customStyle="1" w:styleId="40">
    <w:name w:val="Заголовок 4 Знак"/>
    <w:basedOn w:val="a0"/>
    <w:link w:val="4"/>
    <w:rsid w:val="006925A9"/>
    <w:rPr>
      <w:rFonts w:ascii="Cambria" w:eastAsia="Calibri" w:hAnsi="Cambria" w:cs="Times New Roman"/>
      <w:b/>
      <w:bCs/>
      <w:i/>
      <w:iCs/>
      <w:color w:val="4F81BD"/>
      <w:lang w:val="uk-UA" w:eastAsia="en-US"/>
    </w:rPr>
  </w:style>
  <w:style w:type="character" w:customStyle="1" w:styleId="50">
    <w:name w:val="Заголовок 5 Знак"/>
    <w:basedOn w:val="a0"/>
    <w:link w:val="5"/>
    <w:rsid w:val="006925A9"/>
    <w:rPr>
      <w:rFonts w:ascii="Times New Roman" w:eastAsia="Calibri" w:hAnsi="Times New Roman" w:cs="Times New Roman"/>
      <w:color w:val="00000A"/>
      <w:sz w:val="24"/>
      <w:szCs w:val="20"/>
      <w:u w:val="single"/>
      <w:lang w:val="uk-UA"/>
    </w:rPr>
  </w:style>
  <w:style w:type="character" w:customStyle="1" w:styleId="60">
    <w:name w:val="Заголовок 6 Знак"/>
    <w:basedOn w:val="a0"/>
    <w:link w:val="6"/>
    <w:rsid w:val="006925A9"/>
    <w:rPr>
      <w:rFonts w:ascii="Times New Roman" w:eastAsia="Calibri" w:hAnsi="Times New Roman" w:cs="Times New Roman"/>
      <w:color w:val="00000A"/>
      <w:sz w:val="20"/>
      <w:szCs w:val="20"/>
      <w:u w:val="single"/>
      <w:lang w:val="uk-UA"/>
    </w:rPr>
  </w:style>
  <w:style w:type="character" w:customStyle="1" w:styleId="a3">
    <w:name w:val="Основной текст с отступом Знак"/>
    <w:semiHidden/>
    <w:rsid w:val="006925A9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1">
    <w:name w:val="Основной текст с отступом 3 Знак"/>
    <w:link w:val="32"/>
    <w:semiHidden/>
    <w:locked/>
    <w:rsid w:val="006925A9"/>
    <w:rPr>
      <w:rFonts w:ascii="Cambria" w:hAnsi="Cambria" w:cs="Times New Roman"/>
      <w:b/>
      <w:bCs/>
      <w:color w:val="4F81BD"/>
    </w:rPr>
  </w:style>
  <w:style w:type="paragraph" w:styleId="32">
    <w:name w:val="Body Text Indent 3"/>
    <w:basedOn w:val="a"/>
    <w:link w:val="31"/>
    <w:semiHidden/>
    <w:rsid w:val="006925A9"/>
    <w:pPr>
      <w:tabs>
        <w:tab w:val="left" w:pos="9356"/>
      </w:tabs>
      <w:spacing w:after="0" w:line="240" w:lineRule="auto"/>
      <w:ind w:firstLine="851"/>
      <w:jc w:val="both"/>
    </w:pPr>
    <w:rPr>
      <w:rFonts w:ascii="Cambria" w:hAnsi="Cambria" w:cs="Times New Roman"/>
      <w:b/>
      <w:bCs/>
      <w:color w:val="4F81BD"/>
    </w:rPr>
  </w:style>
  <w:style w:type="character" w:customStyle="1" w:styleId="310">
    <w:name w:val="Основной текст с отступом 3 Знак1"/>
    <w:basedOn w:val="a0"/>
    <w:uiPriority w:val="99"/>
    <w:semiHidden/>
    <w:rsid w:val="006925A9"/>
    <w:rPr>
      <w:sz w:val="16"/>
      <w:szCs w:val="16"/>
    </w:rPr>
  </w:style>
  <w:style w:type="character" w:customStyle="1" w:styleId="a4">
    <w:name w:val="Нижний колонтитул Знак"/>
    <w:semiHidden/>
    <w:rsid w:val="006925A9"/>
    <w:rPr>
      <w:rFonts w:cs="Times New Roman"/>
    </w:rPr>
  </w:style>
  <w:style w:type="character" w:customStyle="1" w:styleId="rvts44">
    <w:name w:val="rvts44"/>
    <w:rsid w:val="006925A9"/>
    <w:rPr>
      <w:rFonts w:cs="Times New Roman"/>
    </w:rPr>
  </w:style>
  <w:style w:type="character" w:customStyle="1" w:styleId="ListLabel1">
    <w:name w:val="ListLabel 1"/>
    <w:rsid w:val="006925A9"/>
  </w:style>
  <w:style w:type="character" w:customStyle="1" w:styleId="ListLabel2">
    <w:name w:val="ListLabel 2"/>
    <w:rsid w:val="006925A9"/>
  </w:style>
  <w:style w:type="character" w:customStyle="1" w:styleId="ListLabel3">
    <w:name w:val="ListLabel 3"/>
    <w:rsid w:val="006925A9"/>
  </w:style>
  <w:style w:type="character" w:customStyle="1" w:styleId="ListLabel4">
    <w:name w:val="ListLabel 4"/>
    <w:rsid w:val="006925A9"/>
  </w:style>
  <w:style w:type="character" w:customStyle="1" w:styleId="ListLabel5">
    <w:name w:val="ListLabel 5"/>
    <w:rsid w:val="006925A9"/>
  </w:style>
  <w:style w:type="character" w:customStyle="1" w:styleId="ListLabel6">
    <w:name w:val="ListLabel 6"/>
    <w:rsid w:val="006925A9"/>
  </w:style>
  <w:style w:type="character" w:customStyle="1" w:styleId="ListLabel7">
    <w:name w:val="ListLabel 7"/>
    <w:rsid w:val="006925A9"/>
  </w:style>
  <w:style w:type="character" w:customStyle="1" w:styleId="ListLabel8">
    <w:name w:val="ListLabel 8"/>
    <w:rsid w:val="006925A9"/>
  </w:style>
  <w:style w:type="character" w:customStyle="1" w:styleId="ListLabel9">
    <w:name w:val="ListLabel 9"/>
    <w:rsid w:val="006925A9"/>
  </w:style>
  <w:style w:type="character" w:customStyle="1" w:styleId="ListLabel10">
    <w:name w:val="ListLabel 10"/>
    <w:rsid w:val="006925A9"/>
    <w:rPr>
      <w:rFonts w:eastAsia="Times New Roman"/>
    </w:rPr>
  </w:style>
  <w:style w:type="character" w:customStyle="1" w:styleId="ListLabel11">
    <w:name w:val="ListLabel 11"/>
    <w:rsid w:val="006925A9"/>
  </w:style>
  <w:style w:type="character" w:customStyle="1" w:styleId="ListLabel12">
    <w:name w:val="ListLabel 12"/>
    <w:rsid w:val="006925A9"/>
  </w:style>
  <w:style w:type="character" w:customStyle="1" w:styleId="ListLabel13">
    <w:name w:val="ListLabel 13"/>
    <w:rsid w:val="006925A9"/>
  </w:style>
  <w:style w:type="character" w:customStyle="1" w:styleId="ListLabel14">
    <w:name w:val="ListLabel 14"/>
    <w:rsid w:val="006925A9"/>
    <w:rPr>
      <w:sz w:val="28"/>
    </w:rPr>
  </w:style>
  <w:style w:type="character" w:customStyle="1" w:styleId="ListLabel15">
    <w:name w:val="ListLabel 15"/>
    <w:rsid w:val="006925A9"/>
    <w:rPr>
      <w:rFonts w:eastAsia="Times New Roman"/>
      <w:b/>
    </w:rPr>
  </w:style>
  <w:style w:type="character" w:customStyle="1" w:styleId="ListLabel16">
    <w:name w:val="ListLabel 16"/>
    <w:rsid w:val="006925A9"/>
  </w:style>
  <w:style w:type="character" w:customStyle="1" w:styleId="ListLabel17">
    <w:name w:val="ListLabel 17"/>
    <w:rsid w:val="006925A9"/>
  </w:style>
  <w:style w:type="character" w:customStyle="1" w:styleId="ListLabel18">
    <w:name w:val="ListLabel 18"/>
    <w:rsid w:val="006925A9"/>
  </w:style>
  <w:style w:type="character" w:customStyle="1" w:styleId="ListLabel19">
    <w:name w:val="ListLabel 19"/>
    <w:rsid w:val="006925A9"/>
    <w:rPr>
      <w:rFonts w:eastAsia="Times New Roman"/>
    </w:rPr>
  </w:style>
  <w:style w:type="character" w:customStyle="1" w:styleId="ListLabel20">
    <w:name w:val="ListLabel 20"/>
    <w:rsid w:val="006925A9"/>
  </w:style>
  <w:style w:type="character" w:customStyle="1" w:styleId="ListLabel21">
    <w:name w:val="ListLabel 21"/>
    <w:rsid w:val="006925A9"/>
  </w:style>
  <w:style w:type="character" w:customStyle="1" w:styleId="ListLabel22">
    <w:name w:val="ListLabel 22"/>
    <w:rsid w:val="006925A9"/>
  </w:style>
  <w:style w:type="character" w:customStyle="1" w:styleId="ListLabel23">
    <w:name w:val="ListLabel 23"/>
    <w:rsid w:val="006925A9"/>
    <w:rPr>
      <w:rFonts w:eastAsia="Times New Roman"/>
    </w:rPr>
  </w:style>
  <w:style w:type="character" w:customStyle="1" w:styleId="ListLabel24">
    <w:name w:val="ListLabel 24"/>
    <w:rsid w:val="006925A9"/>
    <w:rPr>
      <w:rFonts w:eastAsia="Times New Roman"/>
    </w:rPr>
  </w:style>
  <w:style w:type="character" w:customStyle="1" w:styleId="ListLabel25">
    <w:name w:val="ListLabel 25"/>
    <w:rsid w:val="006925A9"/>
  </w:style>
  <w:style w:type="character" w:customStyle="1" w:styleId="ListLabel26">
    <w:name w:val="ListLabel 26"/>
    <w:rsid w:val="006925A9"/>
  </w:style>
  <w:style w:type="character" w:customStyle="1" w:styleId="ListLabel27">
    <w:name w:val="ListLabel 27"/>
    <w:rsid w:val="006925A9"/>
  </w:style>
  <w:style w:type="character" w:customStyle="1" w:styleId="ListLabel28">
    <w:name w:val="ListLabel 28"/>
    <w:rsid w:val="006925A9"/>
    <w:rPr>
      <w:rFonts w:eastAsia="Times New Roman"/>
    </w:rPr>
  </w:style>
  <w:style w:type="character" w:customStyle="1" w:styleId="ListLabel29">
    <w:name w:val="ListLabel 29"/>
    <w:rsid w:val="006925A9"/>
  </w:style>
  <w:style w:type="character" w:customStyle="1" w:styleId="ListLabel30">
    <w:name w:val="ListLabel 30"/>
    <w:rsid w:val="006925A9"/>
  </w:style>
  <w:style w:type="character" w:customStyle="1" w:styleId="ListLabel31">
    <w:name w:val="ListLabel 31"/>
    <w:rsid w:val="006925A9"/>
  </w:style>
  <w:style w:type="character" w:customStyle="1" w:styleId="ListLabel32">
    <w:name w:val="ListLabel 32"/>
    <w:rsid w:val="006925A9"/>
    <w:rPr>
      <w:rFonts w:ascii="Times New Roman" w:hAnsi="Times New Roman"/>
      <w:sz w:val="28"/>
    </w:rPr>
  </w:style>
  <w:style w:type="character" w:customStyle="1" w:styleId="ListLabel33">
    <w:name w:val="ListLabel 33"/>
    <w:rsid w:val="006925A9"/>
    <w:rPr>
      <w:rFonts w:eastAsia="Times New Roman"/>
    </w:rPr>
  </w:style>
  <w:style w:type="character" w:customStyle="1" w:styleId="ListLabel34">
    <w:name w:val="ListLabel 34"/>
    <w:rsid w:val="006925A9"/>
  </w:style>
  <w:style w:type="character" w:customStyle="1" w:styleId="ListLabel35">
    <w:name w:val="ListLabel 35"/>
    <w:rsid w:val="006925A9"/>
  </w:style>
  <w:style w:type="character" w:customStyle="1" w:styleId="ListLabel36">
    <w:name w:val="ListLabel 36"/>
    <w:rsid w:val="006925A9"/>
  </w:style>
  <w:style w:type="character" w:customStyle="1" w:styleId="ListLabel37">
    <w:name w:val="ListLabel 37"/>
    <w:rsid w:val="006925A9"/>
    <w:rPr>
      <w:rFonts w:eastAsia="Times New Roman"/>
    </w:rPr>
  </w:style>
  <w:style w:type="character" w:customStyle="1" w:styleId="ListLabel38">
    <w:name w:val="ListLabel 38"/>
    <w:rsid w:val="006925A9"/>
  </w:style>
  <w:style w:type="character" w:customStyle="1" w:styleId="ListLabel39">
    <w:name w:val="ListLabel 39"/>
    <w:rsid w:val="006925A9"/>
  </w:style>
  <w:style w:type="character" w:customStyle="1" w:styleId="ListLabel40">
    <w:name w:val="ListLabel 40"/>
    <w:rsid w:val="006925A9"/>
  </w:style>
  <w:style w:type="character" w:customStyle="1" w:styleId="ListLabel41">
    <w:name w:val="ListLabel 41"/>
    <w:rsid w:val="006925A9"/>
    <w:rPr>
      <w:rFonts w:eastAsia="Times New Roman"/>
    </w:rPr>
  </w:style>
  <w:style w:type="character" w:customStyle="1" w:styleId="ListLabel42">
    <w:name w:val="ListLabel 42"/>
    <w:rsid w:val="006925A9"/>
  </w:style>
  <w:style w:type="character" w:customStyle="1" w:styleId="ListLabel43">
    <w:name w:val="ListLabel 43"/>
    <w:rsid w:val="006925A9"/>
  </w:style>
  <w:style w:type="character" w:customStyle="1" w:styleId="ListLabel44">
    <w:name w:val="ListLabel 44"/>
    <w:rsid w:val="006925A9"/>
  </w:style>
  <w:style w:type="character" w:customStyle="1" w:styleId="ListLabel45">
    <w:name w:val="ListLabel 45"/>
    <w:rsid w:val="006925A9"/>
    <w:rPr>
      <w:rFonts w:ascii="Times New Roman" w:hAnsi="Times New Roman"/>
      <w:sz w:val="24"/>
    </w:rPr>
  </w:style>
  <w:style w:type="character" w:customStyle="1" w:styleId="ListLabel46">
    <w:name w:val="ListLabel 46"/>
    <w:rsid w:val="006925A9"/>
  </w:style>
  <w:style w:type="character" w:customStyle="1" w:styleId="ListLabel47">
    <w:name w:val="ListLabel 47"/>
    <w:rsid w:val="006925A9"/>
  </w:style>
  <w:style w:type="character" w:customStyle="1" w:styleId="ListLabel48">
    <w:name w:val="ListLabel 48"/>
    <w:rsid w:val="006925A9"/>
  </w:style>
  <w:style w:type="character" w:customStyle="1" w:styleId="ListLabel49">
    <w:name w:val="ListLabel 49"/>
    <w:rsid w:val="006925A9"/>
    <w:rPr>
      <w:rFonts w:ascii="Times New Roman" w:hAnsi="Times New Roman"/>
      <w:sz w:val="28"/>
    </w:rPr>
  </w:style>
  <w:style w:type="character" w:customStyle="1" w:styleId="ListLabel50">
    <w:name w:val="ListLabel 50"/>
    <w:rsid w:val="006925A9"/>
    <w:rPr>
      <w:rFonts w:ascii="Times New Roman" w:hAnsi="Times New Roman"/>
      <w:sz w:val="28"/>
    </w:rPr>
  </w:style>
  <w:style w:type="character" w:customStyle="1" w:styleId="ListLabel51">
    <w:name w:val="ListLabel 51"/>
    <w:rsid w:val="006925A9"/>
    <w:rPr>
      <w:rFonts w:ascii="Times New Roman" w:hAnsi="Times New Roman"/>
      <w:sz w:val="24"/>
    </w:rPr>
  </w:style>
  <w:style w:type="character" w:customStyle="1" w:styleId="ListLabel52">
    <w:name w:val="ListLabel 52"/>
    <w:rsid w:val="006925A9"/>
  </w:style>
  <w:style w:type="character" w:customStyle="1" w:styleId="ListLabel53">
    <w:name w:val="ListLabel 53"/>
    <w:rsid w:val="006925A9"/>
  </w:style>
  <w:style w:type="character" w:customStyle="1" w:styleId="ListLabel54">
    <w:name w:val="ListLabel 54"/>
    <w:rsid w:val="006925A9"/>
  </w:style>
  <w:style w:type="character" w:customStyle="1" w:styleId="ListLabel55">
    <w:name w:val="ListLabel 55"/>
    <w:rsid w:val="006925A9"/>
  </w:style>
  <w:style w:type="character" w:customStyle="1" w:styleId="ListLabel56">
    <w:name w:val="ListLabel 56"/>
    <w:rsid w:val="006925A9"/>
  </w:style>
  <w:style w:type="character" w:customStyle="1" w:styleId="ListLabel57">
    <w:name w:val="ListLabel 57"/>
    <w:rsid w:val="006925A9"/>
  </w:style>
  <w:style w:type="character" w:customStyle="1" w:styleId="ListLabel58">
    <w:name w:val="ListLabel 58"/>
    <w:rsid w:val="006925A9"/>
  </w:style>
  <w:style w:type="character" w:customStyle="1" w:styleId="ListLabel59">
    <w:name w:val="ListLabel 59"/>
    <w:rsid w:val="006925A9"/>
  </w:style>
  <w:style w:type="character" w:customStyle="1" w:styleId="ListLabel60">
    <w:name w:val="ListLabel 60"/>
    <w:rsid w:val="006925A9"/>
    <w:rPr>
      <w:rFonts w:ascii="Times New Roman" w:hAnsi="Times New Roman"/>
      <w:sz w:val="28"/>
    </w:rPr>
  </w:style>
  <w:style w:type="character" w:customStyle="1" w:styleId="ListLabel61">
    <w:name w:val="ListLabel 61"/>
    <w:rsid w:val="006925A9"/>
    <w:rPr>
      <w:rFonts w:ascii="Times New Roman" w:hAnsi="Times New Roman"/>
      <w:sz w:val="28"/>
    </w:rPr>
  </w:style>
  <w:style w:type="character" w:customStyle="1" w:styleId="ListLabel62">
    <w:name w:val="ListLabel 62"/>
    <w:rsid w:val="006925A9"/>
    <w:rPr>
      <w:rFonts w:ascii="Times New Roman" w:hAnsi="Times New Roman"/>
      <w:sz w:val="24"/>
    </w:rPr>
  </w:style>
  <w:style w:type="character" w:customStyle="1" w:styleId="ListLabel63">
    <w:name w:val="ListLabel 63"/>
    <w:rsid w:val="006925A9"/>
  </w:style>
  <w:style w:type="character" w:customStyle="1" w:styleId="ListLabel64">
    <w:name w:val="ListLabel 64"/>
    <w:rsid w:val="006925A9"/>
  </w:style>
  <w:style w:type="character" w:customStyle="1" w:styleId="ListLabel65">
    <w:name w:val="ListLabel 65"/>
    <w:rsid w:val="006925A9"/>
  </w:style>
  <w:style w:type="character" w:customStyle="1" w:styleId="ListLabel66">
    <w:name w:val="ListLabel 66"/>
    <w:rsid w:val="006925A9"/>
  </w:style>
  <w:style w:type="character" w:customStyle="1" w:styleId="ListLabel67">
    <w:name w:val="ListLabel 67"/>
    <w:rsid w:val="006925A9"/>
  </w:style>
  <w:style w:type="character" w:customStyle="1" w:styleId="ListLabel68">
    <w:name w:val="ListLabel 68"/>
    <w:rsid w:val="006925A9"/>
  </w:style>
  <w:style w:type="character" w:customStyle="1" w:styleId="ListLabel69">
    <w:name w:val="ListLabel 69"/>
    <w:rsid w:val="006925A9"/>
  </w:style>
  <w:style w:type="character" w:customStyle="1" w:styleId="ListLabel70">
    <w:name w:val="ListLabel 70"/>
    <w:rsid w:val="006925A9"/>
  </w:style>
  <w:style w:type="character" w:customStyle="1" w:styleId="ListLabel71">
    <w:name w:val="ListLabel 71"/>
    <w:rsid w:val="006925A9"/>
    <w:rPr>
      <w:rFonts w:ascii="Times New Roman" w:hAnsi="Times New Roman"/>
      <w:sz w:val="28"/>
    </w:rPr>
  </w:style>
  <w:style w:type="character" w:customStyle="1" w:styleId="ListLabel72">
    <w:name w:val="ListLabel 72"/>
    <w:rsid w:val="006925A9"/>
    <w:rPr>
      <w:rFonts w:ascii="Times New Roman" w:hAnsi="Times New Roman"/>
      <w:sz w:val="28"/>
    </w:rPr>
  </w:style>
  <w:style w:type="character" w:customStyle="1" w:styleId="ListLabel73">
    <w:name w:val="ListLabel 73"/>
    <w:rsid w:val="006925A9"/>
    <w:rPr>
      <w:rFonts w:ascii="Times New Roman" w:hAnsi="Times New Roman"/>
      <w:sz w:val="24"/>
    </w:rPr>
  </w:style>
  <w:style w:type="character" w:customStyle="1" w:styleId="ListLabel74">
    <w:name w:val="ListLabel 74"/>
    <w:rsid w:val="006925A9"/>
  </w:style>
  <w:style w:type="character" w:customStyle="1" w:styleId="ListLabel75">
    <w:name w:val="ListLabel 75"/>
    <w:rsid w:val="006925A9"/>
  </w:style>
  <w:style w:type="character" w:customStyle="1" w:styleId="ListLabel76">
    <w:name w:val="ListLabel 76"/>
    <w:rsid w:val="006925A9"/>
  </w:style>
  <w:style w:type="character" w:customStyle="1" w:styleId="ListLabel77">
    <w:name w:val="ListLabel 77"/>
    <w:rsid w:val="006925A9"/>
  </w:style>
  <w:style w:type="character" w:customStyle="1" w:styleId="ListLabel78">
    <w:name w:val="ListLabel 78"/>
    <w:rsid w:val="006925A9"/>
  </w:style>
  <w:style w:type="character" w:customStyle="1" w:styleId="ListLabel79">
    <w:name w:val="ListLabel 79"/>
    <w:rsid w:val="006925A9"/>
  </w:style>
  <w:style w:type="character" w:customStyle="1" w:styleId="ListLabel80">
    <w:name w:val="ListLabel 80"/>
    <w:rsid w:val="006925A9"/>
  </w:style>
  <w:style w:type="character" w:customStyle="1" w:styleId="ListLabel81">
    <w:name w:val="ListLabel 81"/>
    <w:rsid w:val="006925A9"/>
  </w:style>
  <w:style w:type="character" w:customStyle="1" w:styleId="ListLabel82">
    <w:name w:val="ListLabel 82"/>
    <w:rsid w:val="006925A9"/>
    <w:rPr>
      <w:rFonts w:ascii="Times New Roman" w:hAnsi="Times New Roman"/>
      <w:sz w:val="28"/>
    </w:rPr>
  </w:style>
  <w:style w:type="character" w:customStyle="1" w:styleId="ListLabel83">
    <w:name w:val="ListLabel 83"/>
    <w:rsid w:val="006925A9"/>
    <w:rPr>
      <w:rFonts w:ascii="Times New Roman" w:hAnsi="Times New Roman"/>
      <w:sz w:val="28"/>
    </w:rPr>
  </w:style>
  <w:style w:type="character" w:customStyle="1" w:styleId="ListLabel84">
    <w:name w:val="ListLabel 84"/>
    <w:rsid w:val="006925A9"/>
    <w:rPr>
      <w:rFonts w:ascii="Times New Roman" w:hAnsi="Times New Roman"/>
      <w:sz w:val="24"/>
    </w:rPr>
  </w:style>
  <w:style w:type="character" w:customStyle="1" w:styleId="ListLabel85">
    <w:name w:val="ListLabel 85"/>
    <w:rsid w:val="006925A9"/>
  </w:style>
  <w:style w:type="character" w:customStyle="1" w:styleId="ListLabel86">
    <w:name w:val="ListLabel 86"/>
    <w:rsid w:val="006925A9"/>
  </w:style>
  <w:style w:type="character" w:customStyle="1" w:styleId="ListLabel87">
    <w:name w:val="ListLabel 87"/>
    <w:rsid w:val="006925A9"/>
  </w:style>
  <w:style w:type="character" w:customStyle="1" w:styleId="ListLabel88">
    <w:name w:val="ListLabel 88"/>
    <w:rsid w:val="006925A9"/>
  </w:style>
  <w:style w:type="character" w:customStyle="1" w:styleId="ListLabel89">
    <w:name w:val="ListLabel 89"/>
    <w:rsid w:val="006925A9"/>
  </w:style>
  <w:style w:type="character" w:customStyle="1" w:styleId="ListLabel90">
    <w:name w:val="ListLabel 90"/>
    <w:rsid w:val="006925A9"/>
  </w:style>
  <w:style w:type="character" w:customStyle="1" w:styleId="ListLabel91">
    <w:name w:val="ListLabel 91"/>
    <w:rsid w:val="006925A9"/>
  </w:style>
  <w:style w:type="character" w:customStyle="1" w:styleId="ListLabel92">
    <w:name w:val="ListLabel 92"/>
    <w:rsid w:val="006925A9"/>
  </w:style>
  <w:style w:type="paragraph" w:customStyle="1" w:styleId="a5">
    <w:name w:val="Заголовок"/>
    <w:basedOn w:val="a"/>
    <w:next w:val="a6"/>
    <w:rsid w:val="006925A9"/>
    <w:pPr>
      <w:keepNext/>
      <w:spacing w:before="240" w:after="120"/>
    </w:pPr>
    <w:rPr>
      <w:rFonts w:ascii="Liberation Sans" w:eastAsia="Times New Roman" w:hAnsi="Liberation Sans" w:cs="Lohit Devanagari"/>
      <w:color w:val="00000A"/>
      <w:sz w:val="28"/>
      <w:szCs w:val="28"/>
      <w:lang w:val="uk-UA" w:eastAsia="en-US"/>
    </w:rPr>
  </w:style>
  <w:style w:type="paragraph" w:styleId="a6">
    <w:name w:val="Body Text"/>
    <w:basedOn w:val="a"/>
    <w:link w:val="a7"/>
    <w:semiHidden/>
    <w:rsid w:val="006925A9"/>
    <w:pPr>
      <w:spacing w:after="120"/>
    </w:pPr>
    <w:rPr>
      <w:rFonts w:ascii="Calibri" w:eastAsia="Times New Roman" w:hAnsi="Calibri" w:cs="Times New Roman"/>
      <w:color w:val="00000A"/>
      <w:lang w:val="uk-UA" w:eastAsia="en-US"/>
    </w:rPr>
  </w:style>
  <w:style w:type="character" w:customStyle="1" w:styleId="a7">
    <w:name w:val="Основной текст Знак"/>
    <w:basedOn w:val="a0"/>
    <w:link w:val="a6"/>
    <w:semiHidden/>
    <w:rsid w:val="006925A9"/>
    <w:rPr>
      <w:rFonts w:ascii="Calibri" w:eastAsia="Times New Roman" w:hAnsi="Calibri" w:cs="Times New Roman"/>
      <w:color w:val="00000A"/>
      <w:lang w:val="uk-UA" w:eastAsia="en-US"/>
    </w:rPr>
  </w:style>
  <w:style w:type="paragraph" w:styleId="a8">
    <w:name w:val="List"/>
    <w:basedOn w:val="a6"/>
    <w:rsid w:val="006925A9"/>
    <w:rPr>
      <w:rFonts w:cs="Lohit Devanagari"/>
    </w:rPr>
  </w:style>
  <w:style w:type="paragraph" w:styleId="a9">
    <w:name w:val="caption"/>
    <w:basedOn w:val="a"/>
    <w:qFormat/>
    <w:rsid w:val="006925A9"/>
    <w:pPr>
      <w:suppressLineNumbers/>
      <w:spacing w:before="120" w:after="120"/>
    </w:pPr>
    <w:rPr>
      <w:rFonts w:ascii="Calibri" w:eastAsia="Times New Roman" w:hAnsi="Calibri" w:cs="Lohit Devanagari"/>
      <w:i/>
      <w:iCs/>
      <w:color w:val="00000A"/>
      <w:sz w:val="24"/>
      <w:szCs w:val="24"/>
      <w:lang w:val="uk-UA" w:eastAsia="en-US"/>
    </w:rPr>
  </w:style>
  <w:style w:type="paragraph" w:styleId="1">
    <w:name w:val="index 1"/>
    <w:basedOn w:val="a"/>
    <w:next w:val="a"/>
    <w:autoRedefine/>
    <w:semiHidden/>
    <w:rsid w:val="006925A9"/>
    <w:pPr>
      <w:spacing w:after="0" w:line="240" w:lineRule="auto"/>
      <w:ind w:left="220" w:hanging="220"/>
    </w:pPr>
    <w:rPr>
      <w:rFonts w:ascii="Calibri" w:eastAsia="Times New Roman" w:hAnsi="Calibri" w:cs="Times New Roman"/>
      <w:color w:val="00000A"/>
      <w:lang w:val="uk-UA" w:eastAsia="en-US"/>
    </w:rPr>
  </w:style>
  <w:style w:type="paragraph" w:styleId="aa">
    <w:name w:val="index heading"/>
    <w:basedOn w:val="a"/>
    <w:rsid w:val="006925A9"/>
    <w:pPr>
      <w:suppressLineNumbers/>
    </w:pPr>
    <w:rPr>
      <w:rFonts w:ascii="Calibri" w:eastAsia="Times New Roman" w:hAnsi="Calibri" w:cs="Lohit Devanagari"/>
      <w:color w:val="00000A"/>
      <w:lang w:val="uk-UA" w:eastAsia="en-US"/>
    </w:rPr>
  </w:style>
  <w:style w:type="paragraph" w:customStyle="1" w:styleId="10">
    <w:name w:val="Абзац списка1"/>
    <w:basedOn w:val="a"/>
    <w:rsid w:val="006925A9"/>
    <w:pPr>
      <w:ind w:left="720"/>
      <w:contextualSpacing/>
    </w:pPr>
    <w:rPr>
      <w:rFonts w:ascii="Calibri" w:eastAsia="Times New Roman" w:hAnsi="Calibri" w:cs="Times New Roman"/>
      <w:color w:val="00000A"/>
      <w:lang w:val="uk-UA" w:eastAsia="en-US"/>
    </w:rPr>
  </w:style>
  <w:style w:type="character" w:customStyle="1" w:styleId="ab">
    <w:name w:val="Текст выноски Знак"/>
    <w:link w:val="ac"/>
    <w:semiHidden/>
    <w:locked/>
    <w:rsid w:val="006925A9"/>
    <w:rPr>
      <w:rFonts w:ascii="Segoe UI" w:hAnsi="Segoe UI" w:cs="Segoe UI"/>
      <w:color w:val="00000A"/>
      <w:sz w:val="18"/>
      <w:szCs w:val="18"/>
    </w:rPr>
  </w:style>
  <w:style w:type="paragraph" w:styleId="ac">
    <w:name w:val="Balloon Text"/>
    <w:basedOn w:val="a"/>
    <w:link w:val="ab"/>
    <w:semiHidden/>
    <w:rsid w:val="006925A9"/>
    <w:pPr>
      <w:spacing w:after="0" w:line="240" w:lineRule="auto"/>
    </w:pPr>
    <w:rPr>
      <w:rFonts w:ascii="Segoe UI" w:hAnsi="Segoe UI" w:cs="Segoe UI"/>
      <w:color w:val="00000A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6925A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12"/>
    <w:semiHidden/>
    <w:rsid w:val="006925A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A"/>
      <w:sz w:val="28"/>
      <w:szCs w:val="20"/>
      <w:lang w:val="uk-UA"/>
    </w:rPr>
  </w:style>
  <w:style w:type="character" w:customStyle="1" w:styleId="12">
    <w:name w:val="Основной текст с отступом Знак1"/>
    <w:basedOn w:val="a0"/>
    <w:link w:val="ad"/>
    <w:semiHidden/>
    <w:rsid w:val="006925A9"/>
    <w:rPr>
      <w:rFonts w:ascii="Times New Roman" w:eastAsia="Calibri" w:hAnsi="Times New Roman" w:cs="Times New Roman"/>
      <w:color w:val="00000A"/>
      <w:sz w:val="28"/>
      <w:szCs w:val="20"/>
      <w:lang w:val="uk-UA"/>
    </w:rPr>
  </w:style>
  <w:style w:type="character" w:customStyle="1" w:styleId="320">
    <w:name w:val="Основной текст с отступом 3 Знак2"/>
    <w:semiHidden/>
    <w:rsid w:val="006925A9"/>
    <w:rPr>
      <w:rFonts w:cs="Times New Roman"/>
      <w:color w:val="00000A"/>
      <w:sz w:val="16"/>
      <w:szCs w:val="16"/>
    </w:rPr>
  </w:style>
  <w:style w:type="paragraph" w:styleId="ae">
    <w:name w:val="header"/>
    <w:basedOn w:val="a"/>
    <w:link w:val="af"/>
    <w:semiHidden/>
    <w:rsid w:val="006925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A"/>
      <w:lang w:val="uk-UA" w:eastAsia="en-US"/>
    </w:rPr>
  </w:style>
  <w:style w:type="character" w:customStyle="1" w:styleId="af">
    <w:name w:val="Верхний колонтитул Знак"/>
    <w:basedOn w:val="a0"/>
    <w:link w:val="ae"/>
    <w:semiHidden/>
    <w:rsid w:val="006925A9"/>
    <w:rPr>
      <w:rFonts w:ascii="Calibri" w:eastAsia="Times New Roman" w:hAnsi="Calibri" w:cs="Times New Roman"/>
      <w:color w:val="00000A"/>
      <w:lang w:val="uk-UA" w:eastAsia="en-US"/>
    </w:rPr>
  </w:style>
  <w:style w:type="character" w:customStyle="1" w:styleId="13">
    <w:name w:val="Нижний колонтитул Знак1"/>
    <w:link w:val="af0"/>
    <w:semiHidden/>
    <w:locked/>
    <w:rsid w:val="006925A9"/>
    <w:rPr>
      <w:rFonts w:cs="Times New Roman"/>
      <w:color w:val="00000A"/>
    </w:rPr>
  </w:style>
  <w:style w:type="paragraph" w:styleId="af0">
    <w:name w:val="footer"/>
    <w:basedOn w:val="a"/>
    <w:link w:val="13"/>
    <w:semiHidden/>
    <w:rsid w:val="006925A9"/>
    <w:pPr>
      <w:tabs>
        <w:tab w:val="center" w:pos="4677"/>
        <w:tab w:val="right" w:pos="9355"/>
      </w:tabs>
      <w:spacing w:after="0" w:line="240" w:lineRule="auto"/>
    </w:pPr>
    <w:rPr>
      <w:rFonts w:cs="Times New Roman"/>
      <w:color w:val="00000A"/>
    </w:rPr>
  </w:style>
  <w:style w:type="character" w:customStyle="1" w:styleId="21">
    <w:name w:val="Нижний колонтитул Знак2"/>
    <w:basedOn w:val="a0"/>
    <w:uiPriority w:val="99"/>
    <w:semiHidden/>
    <w:rsid w:val="006925A9"/>
  </w:style>
  <w:style w:type="table" w:styleId="af1">
    <w:name w:val="Table Grid"/>
    <w:basedOn w:val="a1"/>
    <w:rsid w:val="006925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69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3">
    <w:name w:val="List Paragraph"/>
    <w:basedOn w:val="a"/>
    <w:qFormat/>
    <w:rsid w:val="006925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">
    <w:name w:val="Без интервала1"/>
    <w:rsid w:val="006925A9"/>
    <w:pPr>
      <w:spacing w:after="0" w:line="240" w:lineRule="auto"/>
    </w:pPr>
    <w:rPr>
      <w:rFonts w:ascii="Calibri" w:eastAsia="Times New Roman" w:hAnsi="Calibri" w:cs="Times New Roman"/>
      <w:lang w:val="uk-UA" w:eastAsia="en-US"/>
    </w:rPr>
  </w:style>
  <w:style w:type="paragraph" w:customStyle="1" w:styleId="Default">
    <w:name w:val="Default"/>
    <w:rsid w:val="006925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customStyle="1" w:styleId="basetext1">
    <w:name w:val="basetext1"/>
    <w:rsid w:val="006925A9"/>
    <w:rPr>
      <w:rFonts w:cs="Times New Roman"/>
      <w:sz w:val="19"/>
      <w:szCs w:val="19"/>
    </w:rPr>
  </w:style>
  <w:style w:type="character" w:customStyle="1" w:styleId="rvts0">
    <w:name w:val="rvts0"/>
    <w:rsid w:val="006925A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36</Pages>
  <Words>10072</Words>
  <Characters>57412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skpc</dc:creator>
  <cp:keywords/>
  <dc:description/>
  <cp:lastModifiedBy>bib</cp:lastModifiedBy>
  <cp:revision>7</cp:revision>
  <dcterms:created xsi:type="dcterms:W3CDTF">2019-01-25T10:58:00Z</dcterms:created>
  <dcterms:modified xsi:type="dcterms:W3CDTF">2019-01-29T12:14:00Z</dcterms:modified>
</cp:coreProperties>
</file>